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25BB" w14:textId="77777777" w:rsidR="009578A8" w:rsidRPr="002313FF" w:rsidRDefault="009578A8" w:rsidP="009578A8">
      <w:pPr>
        <w:jc w:val="center"/>
        <w:rPr>
          <w:rFonts w:ascii="Capitals" w:hAnsi="Capitals"/>
          <w:b/>
          <w:color w:val="1A5E08"/>
          <w:sz w:val="36"/>
          <w:szCs w:val="36"/>
        </w:rPr>
      </w:pPr>
      <w:r w:rsidRPr="001E5A4D">
        <w:rPr>
          <w:rFonts w:ascii="Arial Rounded MT Bold" w:hAnsi="Arial Rounded MT Bold"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4C91967" wp14:editId="51E04D2C">
            <wp:simplePos x="0" y="0"/>
            <wp:positionH relativeFrom="column">
              <wp:posOffset>545888</wp:posOffset>
            </wp:positionH>
            <wp:positionV relativeFrom="paragraph">
              <wp:posOffset>-112395</wp:posOffset>
            </wp:positionV>
            <wp:extent cx="529802" cy="5397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65" t="25336" r="43939" b="66514"/>
                    <a:stretch/>
                  </pic:blipFill>
                  <pic:spPr bwMode="auto">
                    <a:xfrm>
                      <a:off x="0" y="0"/>
                      <a:ext cx="529802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A4D">
        <w:rPr>
          <w:rFonts w:ascii="Capitals" w:hAnsi="Capitals"/>
          <w:b/>
          <w:color w:val="FF0000"/>
          <w:sz w:val="44"/>
          <w:szCs w:val="44"/>
        </w:rPr>
        <w:t>P</w:t>
      </w:r>
      <w:r w:rsidRPr="001E5A4D">
        <w:rPr>
          <w:rFonts w:ascii="Capitals" w:hAnsi="Capitals"/>
          <w:b/>
          <w:color w:val="0000FF"/>
          <w:sz w:val="36"/>
          <w:szCs w:val="36"/>
        </w:rPr>
        <w:t>HILIPPINE</w:t>
      </w:r>
      <w:r w:rsidRPr="002313FF">
        <w:rPr>
          <w:rFonts w:ascii="Capitals" w:hAnsi="Capitals"/>
          <w:b/>
          <w:color w:val="1A5E08"/>
          <w:sz w:val="36"/>
          <w:szCs w:val="36"/>
        </w:rPr>
        <w:t xml:space="preserve"> </w:t>
      </w:r>
      <w:r w:rsidRPr="001E5A4D">
        <w:rPr>
          <w:rFonts w:ascii="Capitals" w:hAnsi="Capitals"/>
          <w:b/>
          <w:color w:val="FF0000"/>
          <w:sz w:val="44"/>
          <w:szCs w:val="44"/>
        </w:rPr>
        <w:t>S</w:t>
      </w:r>
      <w:r w:rsidRPr="001E5A4D">
        <w:rPr>
          <w:rFonts w:ascii="Capitals" w:hAnsi="Capitals"/>
          <w:b/>
          <w:color w:val="0000FF"/>
          <w:sz w:val="36"/>
          <w:szCs w:val="36"/>
        </w:rPr>
        <w:t>ENIOR</w:t>
      </w:r>
      <w:r w:rsidRPr="002313FF">
        <w:rPr>
          <w:rFonts w:ascii="Capitals" w:hAnsi="Capitals"/>
          <w:b/>
          <w:color w:val="1A5E08"/>
          <w:sz w:val="36"/>
          <w:szCs w:val="36"/>
        </w:rPr>
        <w:t xml:space="preserve"> </w:t>
      </w:r>
      <w:r w:rsidRPr="001E5A4D">
        <w:rPr>
          <w:rFonts w:ascii="Capitals" w:hAnsi="Capitals"/>
          <w:b/>
          <w:color w:val="FF0000"/>
          <w:sz w:val="44"/>
          <w:szCs w:val="44"/>
        </w:rPr>
        <w:t>B</w:t>
      </w:r>
      <w:r w:rsidRPr="001E5A4D">
        <w:rPr>
          <w:rFonts w:ascii="Capitals" w:hAnsi="Capitals"/>
          <w:b/>
          <w:color w:val="0000FF"/>
          <w:sz w:val="36"/>
          <w:szCs w:val="36"/>
        </w:rPr>
        <w:t>OWLERS</w:t>
      </w:r>
    </w:p>
    <w:p w14:paraId="6B36A59A" w14:textId="77777777" w:rsidR="009650CE" w:rsidRDefault="009650CE" w:rsidP="009650CE">
      <w:pPr>
        <w:jc w:val="center"/>
        <w:rPr>
          <w:rFonts w:ascii="Capitals" w:hAnsi="Capitals"/>
        </w:rPr>
      </w:pPr>
    </w:p>
    <w:p w14:paraId="2B1CF9A0" w14:textId="293A3CC6" w:rsidR="009578A8" w:rsidRPr="009578A8" w:rsidRDefault="009578A8" w:rsidP="009578A8">
      <w:pPr>
        <w:jc w:val="center"/>
        <w:rPr>
          <w:rFonts w:ascii="Capitals" w:hAnsi="Capitals"/>
          <w:b/>
          <w:color w:val="3C2080"/>
          <w:sz w:val="48"/>
          <w:szCs w:val="48"/>
        </w:rPr>
      </w:pPr>
      <w:r w:rsidRPr="009578A8">
        <w:rPr>
          <w:rFonts w:ascii="Cooper Std Black" w:hAnsi="Cooper Std Black"/>
          <w:b/>
          <w:color w:val="FF0000"/>
          <w:sz w:val="44"/>
          <w:szCs w:val="44"/>
        </w:rPr>
        <w:t>201</w:t>
      </w:r>
      <w:r w:rsidR="005B6E84">
        <w:rPr>
          <w:rFonts w:ascii="Cooper Std Black" w:hAnsi="Cooper Std Black"/>
          <w:b/>
          <w:color w:val="FF0000"/>
          <w:sz w:val="44"/>
          <w:szCs w:val="44"/>
        </w:rPr>
        <w:t>5</w:t>
      </w:r>
      <w:r w:rsidRPr="00393BF4">
        <w:rPr>
          <w:rFonts w:ascii="Capitals" w:hAnsi="Capitals"/>
          <w:b/>
          <w:color w:val="008000"/>
          <w:sz w:val="44"/>
        </w:rPr>
        <w:t xml:space="preserve"> </w:t>
      </w:r>
      <w:r w:rsidRPr="009578A8">
        <w:rPr>
          <w:rFonts w:ascii="Cooper Std Black" w:hAnsi="Cooper Std Black"/>
          <w:b/>
          <w:color w:val="008000"/>
          <w:sz w:val="44"/>
          <w:szCs w:val="44"/>
        </w:rPr>
        <w:t>MONTHLY CHAMPIONSHIPS</w:t>
      </w:r>
    </w:p>
    <w:p w14:paraId="6DE20DF8" w14:textId="77777777" w:rsidR="00C72DA2" w:rsidRDefault="00C72DA2" w:rsidP="009650CE">
      <w:pPr>
        <w:jc w:val="center"/>
        <w:rPr>
          <w:rFonts w:ascii="Capitals" w:hAnsi="Capitals"/>
          <w:color w:val="FF0000"/>
        </w:rPr>
      </w:pPr>
    </w:p>
    <w:p w14:paraId="143EDE21" w14:textId="77777777" w:rsidR="00C72DA2" w:rsidRDefault="006F0876" w:rsidP="009650CE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  <w:u w:val="single"/>
        </w:rPr>
        <w:t>RULES AND REGULATIONS</w:t>
      </w:r>
    </w:p>
    <w:p w14:paraId="4ADC555B" w14:textId="77777777" w:rsidR="006F0876" w:rsidRDefault="006F0876" w:rsidP="009650CE">
      <w:pPr>
        <w:jc w:val="center"/>
        <w:rPr>
          <w:rFonts w:ascii="Arial Rounded MT Bold" w:hAnsi="Arial Rounded MT Bold"/>
          <w:sz w:val="28"/>
          <w:szCs w:val="28"/>
        </w:rPr>
      </w:pPr>
    </w:p>
    <w:p w14:paraId="01C354D6" w14:textId="65EF6018" w:rsidR="006F0876" w:rsidRPr="001F1384" w:rsidRDefault="006F0876" w:rsidP="006F0876">
      <w:pPr>
        <w:rPr>
          <w:rFonts w:ascii="Arial" w:hAnsi="Arial" w:cs="Arial"/>
        </w:rPr>
      </w:pPr>
      <w:r w:rsidRPr="001F1384">
        <w:rPr>
          <w:rFonts w:ascii="Arial" w:hAnsi="Arial" w:cs="Arial"/>
        </w:rPr>
        <w:t>The PSB MONTHLY CHAMPIONSHIPS is an eight (8) game series for PSB male members divided into two groups</w:t>
      </w:r>
      <w:r w:rsidR="005B6E84">
        <w:rPr>
          <w:rFonts w:ascii="Arial" w:hAnsi="Arial" w:cs="Arial"/>
        </w:rPr>
        <w:t xml:space="preserve"> based on averages and eight (8</w:t>
      </w:r>
      <w:r w:rsidR="00A7199E" w:rsidRPr="001F1384">
        <w:rPr>
          <w:rFonts w:ascii="Arial" w:hAnsi="Arial" w:cs="Arial"/>
        </w:rPr>
        <w:t>) game se</w:t>
      </w:r>
      <w:r w:rsidR="009578A8" w:rsidRPr="001F1384">
        <w:rPr>
          <w:rFonts w:ascii="Arial" w:hAnsi="Arial" w:cs="Arial"/>
        </w:rPr>
        <w:t>ries for all lady members into two (2</w:t>
      </w:r>
      <w:r w:rsidR="00A7199E" w:rsidRPr="001F1384">
        <w:rPr>
          <w:rFonts w:ascii="Arial" w:hAnsi="Arial" w:cs="Arial"/>
        </w:rPr>
        <w:t>) group</w:t>
      </w:r>
      <w:r w:rsidR="009578A8" w:rsidRPr="001F1384">
        <w:rPr>
          <w:rFonts w:ascii="Arial" w:hAnsi="Arial" w:cs="Arial"/>
        </w:rPr>
        <w:t>s</w:t>
      </w:r>
      <w:r w:rsidRPr="001F1384">
        <w:rPr>
          <w:rFonts w:ascii="Arial" w:hAnsi="Arial" w:cs="Arial"/>
        </w:rPr>
        <w:t>:</w:t>
      </w:r>
      <w:r w:rsidR="009578A8" w:rsidRPr="001F1384">
        <w:rPr>
          <w:rFonts w:ascii="Arial" w:hAnsi="Arial" w:cs="Arial"/>
        </w:rPr>
        <w:t xml:space="preserve"> (Group II men can play 6 games only provided they advice the Tournament Director or secretariat before the start of the game. Average after 6 games will be the score for the 7</w:t>
      </w:r>
      <w:r w:rsidR="009578A8" w:rsidRPr="001F1384">
        <w:rPr>
          <w:rFonts w:ascii="Arial" w:hAnsi="Arial" w:cs="Arial"/>
          <w:vertAlign w:val="superscript"/>
        </w:rPr>
        <w:t>th</w:t>
      </w:r>
      <w:r w:rsidR="009578A8" w:rsidRPr="001F1384">
        <w:rPr>
          <w:rFonts w:ascii="Arial" w:hAnsi="Arial" w:cs="Arial"/>
        </w:rPr>
        <w:t xml:space="preserve"> and 8</w:t>
      </w:r>
      <w:r w:rsidR="009578A8" w:rsidRPr="001F1384">
        <w:rPr>
          <w:rFonts w:ascii="Arial" w:hAnsi="Arial" w:cs="Arial"/>
          <w:vertAlign w:val="superscript"/>
        </w:rPr>
        <w:t>th</w:t>
      </w:r>
      <w:r w:rsidR="009578A8" w:rsidRPr="001F1384">
        <w:rPr>
          <w:rFonts w:ascii="Arial" w:hAnsi="Arial" w:cs="Arial"/>
        </w:rPr>
        <w:t xml:space="preserve"> game)</w:t>
      </w:r>
    </w:p>
    <w:p w14:paraId="3D9A41E0" w14:textId="77777777" w:rsidR="006F0876" w:rsidRPr="001F1384" w:rsidRDefault="006F0876" w:rsidP="006F0876">
      <w:pPr>
        <w:rPr>
          <w:rFonts w:ascii="Arial" w:hAnsi="Arial" w:cs="Arial"/>
        </w:rPr>
      </w:pPr>
    </w:p>
    <w:p w14:paraId="61DE07B1" w14:textId="77903AAA" w:rsidR="006F0876" w:rsidRPr="001F1384" w:rsidRDefault="006F0876" w:rsidP="006F0876">
      <w:pPr>
        <w:ind w:firstLine="720"/>
        <w:rPr>
          <w:rFonts w:ascii="Arial" w:hAnsi="Arial" w:cs="Arial"/>
        </w:rPr>
      </w:pPr>
      <w:r w:rsidRPr="001F1384">
        <w:rPr>
          <w:rFonts w:ascii="Arial" w:hAnsi="Arial" w:cs="Arial"/>
        </w:rPr>
        <w:t>Group I</w:t>
      </w:r>
      <w:r w:rsidRPr="001F1384">
        <w:rPr>
          <w:rFonts w:ascii="Arial" w:hAnsi="Arial" w:cs="Arial"/>
        </w:rPr>
        <w:tab/>
      </w:r>
      <w:r w:rsidR="009578A8" w:rsidRPr="001F1384">
        <w:rPr>
          <w:rFonts w:ascii="Arial" w:hAnsi="Arial" w:cs="Arial"/>
        </w:rPr>
        <w:t>-</w:t>
      </w:r>
      <w:r w:rsidR="009578A8" w:rsidRPr="001F1384">
        <w:rPr>
          <w:rFonts w:ascii="Arial" w:hAnsi="Arial" w:cs="Arial"/>
        </w:rPr>
        <w:tab/>
        <w:t>male members with averages 186</w:t>
      </w:r>
      <w:r w:rsidRPr="001F1384">
        <w:rPr>
          <w:rFonts w:ascii="Arial" w:hAnsi="Arial" w:cs="Arial"/>
        </w:rPr>
        <w:t xml:space="preserve"> and above</w:t>
      </w:r>
    </w:p>
    <w:p w14:paraId="1DD9EF90" w14:textId="1CD8D215" w:rsidR="006F0876" w:rsidRPr="001F1384" w:rsidRDefault="006F0876" w:rsidP="006F0876">
      <w:pPr>
        <w:ind w:firstLine="720"/>
        <w:rPr>
          <w:rFonts w:ascii="Arial" w:hAnsi="Arial" w:cs="Arial"/>
        </w:rPr>
      </w:pPr>
      <w:r w:rsidRPr="001F1384">
        <w:rPr>
          <w:rFonts w:ascii="Arial" w:hAnsi="Arial" w:cs="Arial"/>
        </w:rPr>
        <w:t>Group II</w:t>
      </w:r>
      <w:r w:rsidRPr="001F1384">
        <w:rPr>
          <w:rFonts w:ascii="Arial" w:hAnsi="Arial" w:cs="Arial"/>
        </w:rPr>
        <w:tab/>
      </w:r>
      <w:r w:rsidR="00264C08" w:rsidRPr="001F1384">
        <w:rPr>
          <w:rFonts w:ascii="Arial" w:hAnsi="Arial" w:cs="Arial"/>
        </w:rPr>
        <w:t>-</w:t>
      </w:r>
      <w:r w:rsidR="00264C08" w:rsidRPr="001F1384">
        <w:rPr>
          <w:rFonts w:ascii="Arial" w:hAnsi="Arial" w:cs="Arial"/>
        </w:rPr>
        <w:tab/>
        <w:t>male members with averages 185</w:t>
      </w:r>
      <w:r w:rsidRPr="001F1384">
        <w:rPr>
          <w:rFonts w:ascii="Arial" w:hAnsi="Arial" w:cs="Arial"/>
        </w:rPr>
        <w:t xml:space="preserve"> and below</w:t>
      </w:r>
    </w:p>
    <w:p w14:paraId="3BBA8669" w14:textId="17CD01EC" w:rsidR="00264C08" w:rsidRPr="001F1384" w:rsidRDefault="00264C08" w:rsidP="00264C08">
      <w:pPr>
        <w:ind w:firstLine="720"/>
        <w:rPr>
          <w:rFonts w:ascii="Arial" w:hAnsi="Arial" w:cs="Arial"/>
        </w:rPr>
      </w:pPr>
      <w:r w:rsidRPr="001F1384">
        <w:rPr>
          <w:rFonts w:ascii="Arial" w:hAnsi="Arial" w:cs="Arial"/>
        </w:rPr>
        <w:t>Group I</w:t>
      </w:r>
      <w:r w:rsidRPr="001F1384">
        <w:rPr>
          <w:rFonts w:ascii="Arial" w:hAnsi="Arial" w:cs="Arial"/>
        </w:rPr>
        <w:tab/>
      </w:r>
      <w:r w:rsidR="00956210">
        <w:rPr>
          <w:rFonts w:ascii="Arial" w:hAnsi="Arial" w:cs="Arial"/>
        </w:rPr>
        <w:t>-</w:t>
      </w:r>
      <w:r w:rsidR="00956210">
        <w:rPr>
          <w:rFonts w:ascii="Arial" w:hAnsi="Arial" w:cs="Arial"/>
        </w:rPr>
        <w:tab/>
        <w:t>lady members with averages 161</w:t>
      </w:r>
      <w:r w:rsidRPr="001F1384">
        <w:rPr>
          <w:rFonts w:ascii="Arial" w:hAnsi="Arial" w:cs="Arial"/>
        </w:rPr>
        <w:t xml:space="preserve"> and above</w:t>
      </w:r>
    </w:p>
    <w:p w14:paraId="7DC336F1" w14:textId="66C0FF6B" w:rsidR="00264C08" w:rsidRPr="001F1384" w:rsidRDefault="00264C08" w:rsidP="00264C08">
      <w:pPr>
        <w:ind w:firstLine="720"/>
        <w:rPr>
          <w:rFonts w:ascii="Arial" w:hAnsi="Arial" w:cs="Arial"/>
        </w:rPr>
      </w:pPr>
      <w:r w:rsidRPr="001F1384">
        <w:rPr>
          <w:rFonts w:ascii="Arial" w:hAnsi="Arial" w:cs="Arial"/>
        </w:rPr>
        <w:t>Group II</w:t>
      </w:r>
      <w:r w:rsidRPr="001F1384">
        <w:rPr>
          <w:rFonts w:ascii="Arial" w:hAnsi="Arial" w:cs="Arial"/>
        </w:rPr>
        <w:tab/>
      </w:r>
      <w:r w:rsidR="00956210">
        <w:rPr>
          <w:rFonts w:ascii="Arial" w:hAnsi="Arial" w:cs="Arial"/>
        </w:rPr>
        <w:t>-</w:t>
      </w:r>
      <w:r w:rsidR="00956210">
        <w:rPr>
          <w:rFonts w:ascii="Arial" w:hAnsi="Arial" w:cs="Arial"/>
        </w:rPr>
        <w:tab/>
        <w:t>lady members with averages 160</w:t>
      </w:r>
      <w:r w:rsidRPr="001F1384">
        <w:rPr>
          <w:rFonts w:ascii="Arial" w:hAnsi="Arial" w:cs="Arial"/>
        </w:rPr>
        <w:t xml:space="preserve"> and below</w:t>
      </w:r>
    </w:p>
    <w:p w14:paraId="48DC050C" w14:textId="77777777" w:rsidR="00264C08" w:rsidRPr="001F1384" w:rsidRDefault="00264C08" w:rsidP="006F0876">
      <w:pPr>
        <w:ind w:firstLine="720"/>
        <w:rPr>
          <w:rFonts w:ascii="Arial" w:hAnsi="Arial" w:cs="Arial"/>
        </w:rPr>
      </w:pPr>
    </w:p>
    <w:p w14:paraId="369E27B1" w14:textId="77777777" w:rsidR="00BD22A2" w:rsidRPr="001F1384" w:rsidRDefault="00BD22A2" w:rsidP="00BD22A2">
      <w:pPr>
        <w:rPr>
          <w:rFonts w:ascii="Arial" w:hAnsi="Arial" w:cs="Arial"/>
        </w:rPr>
      </w:pPr>
    </w:p>
    <w:p w14:paraId="6C656F44" w14:textId="0DAD4990" w:rsidR="00BD22A2" w:rsidRPr="001F1384" w:rsidRDefault="00264C08" w:rsidP="00BD22A2">
      <w:pPr>
        <w:rPr>
          <w:rFonts w:ascii="Arial" w:hAnsi="Arial" w:cs="Arial"/>
        </w:rPr>
      </w:pPr>
      <w:r w:rsidRPr="001F1384">
        <w:rPr>
          <w:rFonts w:ascii="Arial" w:hAnsi="Arial" w:cs="Arial"/>
        </w:rPr>
        <w:t>This is scheduled every last</w:t>
      </w:r>
      <w:r w:rsidR="00BD22A2" w:rsidRPr="001F1384">
        <w:rPr>
          <w:rFonts w:ascii="Arial" w:hAnsi="Arial" w:cs="Arial"/>
        </w:rPr>
        <w:t xml:space="preserve"> Sunday of every month</w:t>
      </w:r>
      <w:r w:rsidRPr="001F1384">
        <w:rPr>
          <w:rFonts w:ascii="Arial" w:hAnsi="Arial" w:cs="Arial"/>
        </w:rPr>
        <w:t xml:space="preserve"> unless advised at </w:t>
      </w:r>
      <w:proofErr w:type="spellStart"/>
      <w:r w:rsidRPr="001F1384">
        <w:rPr>
          <w:rFonts w:ascii="Arial" w:hAnsi="Arial" w:cs="Arial"/>
        </w:rPr>
        <w:t>Playdium</w:t>
      </w:r>
      <w:proofErr w:type="spellEnd"/>
      <w:r w:rsidRPr="001F1384">
        <w:rPr>
          <w:rFonts w:ascii="Arial" w:hAnsi="Arial" w:cs="Arial"/>
        </w:rPr>
        <w:t xml:space="preserve"> Bowling Center</w:t>
      </w:r>
      <w:r w:rsidR="00BD22A2" w:rsidRPr="001F1384">
        <w:rPr>
          <w:rFonts w:ascii="Arial" w:hAnsi="Arial" w:cs="Arial"/>
        </w:rPr>
        <w:t xml:space="preserve">. Registration starts at 1:00 pm at the </w:t>
      </w:r>
      <w:r w:rsidRPr="001F1384">
        <w:rPr>
          <w:rFonts w:ascii="Arial" w:hAnsi="Arial" w:cs="Arial"/>
        </w:rPr>
        <w:t>PSB</w:t>
      </w:r>
      <w:r w:rsidR="00BD22A2" w:rsidRPr="001F1384">
        <w:rPr>
          <w:rFonts w:ascii="Arial" w:hAnsi="Arial" w:cs="Arial"/>
        </w:rPr>
        <w:t xml:space="preserve"> secretariat and shadow bowling starts at 2:30 pm.</w:t>
      </w:r>
    </w:p>
    <w:p w14:paraId="0A6A65DD" w14:textId="77777777" w:rsidR="00BD22A2" w:rsidRPr="001F1384" w:rsidRDefault="00BD22A2" w:rsidP="00BD22A2">
      <w:pPr>
        <w:rPr>
          <w:rFonts w:ascii="Arial" w:hAnsi="Arial" w:cs="Arial"/>
        </w:rPr>
      </w:pPr>
    </w:p>
    <w:p w14:paraId="2ED280F7" w14:textId="1E27ED33" w:rsidR="00EE67A5" w:rsidRPr="001F1384" w:rsidRDefault="00BD22A2" w:rsidP="00BD22A2">
      <w:pPr>
        <w:rPr>
          <w:rFonts w:ascii="Arial" w:hAnsi="Arial" w:cs="Arial"/>
        </w:rPr>
      </w:pPr>
      <w:r w:rsidRPr="001F1384">
        <w:rPr>
          <w:rFonts w:ascii="Arial" w:hAnsi="Arial" w:cs="Arial"/>
        </w:rPr>
        <w:t>This is a handicap tournament open to all PSB members who h</w:t>
      </w:r>
      <w:r w:rsidR="00EE67A5" w:rsidRPr="001F1384">
        <w:rPr>
          <w:rFonts w:ascii="Arial" w:hAnsi="Arial" w:cs="Arial"/>
        </w:rPr>
        <w:t>ave duly paid their annual dues. Bowlers who will be 5</w:t>
      </w:r>
      <w:r w:rsidR="005B6E84">
        <w:rPr>
          <w:rFonts w:ascii="Arial" w:hAnsi="Arial" w:cs="Arial"/>
        </w:rPr>
        <w:t>0 years old by December 31, 2015</w:t>
      </w:r>
      <w:r w:rsidR="00EE67A5" w:rsidRPr="001F1384">
        <w:rPr>
          <w:rFonts w:ascii="Arial" w:hAnsi="Arial" w:cs="Arial"/>
        </w:rPr>
        <w:t xml:space="preserve"> and those who are above 50 can play provided a member can recommend him or her and the Membership Committee approves his/her membership.</w:t>
      </w:r>
      <w:r w:rsidR="006F066B" w:rsidRPr="001F1384">
        <w:rPr>
          <w:rFonts w:ascii="Arial" w:hAnsi="Arial" w:cs="Arial"/>
        </w:rPr>
        <w:t xml:space="preserve"> </w:t>
      </w:r>
      <w:r w:rsidR="006F066B" w:rsidRPr="001F1384">
        <w:rPr>
          <w:rFonts w:ascii="Arial" w:hAnsi="Arial" w:cs="Arial"/>
          <w:b/>
          <w:u w:val="single"/>
        </w:rPr>
        <w:t>Ethics</w:t>
      </w:r>
      <w:r w:rsidR="00326873" w:rsidRPr="001F1384">
        <w:rPr>
          <w:rFonts w:ascii="Arial" w:hAnsi="Arial" w:cs="Arial"/>
          <w:b/>
          <w:u w:val="single"/>
        </w:rPr>
        <w:t xml:space="preserve"> matter in PSB bowling</w:t>
      </w:r>
      <w:r w:rsidR="006F066B" w:rsidRPr="001F1384">
        <w:rPr>
          <w:rFonts w:ascii="Arial" w:hAnsi="Arial" w:cs="Arial"/>
          <w:b/>
          <w:u w:val="single"/>
        </w:rPr>
        <w:t>.</w:t>
      </w:r>
      <w:r w:rsidR="00EE67A5" w:rsidRPr="001F1384">
        <w:rPr>
          <w:rFonts w:ascii="Arial" w:hAnsi="Arial" w:cs="Arial"/>
        </w:rPr>
        <w:t xml:space="preserve"> Fi</w:t>
      </w:r>
      <w:r w:rsidR="006F066B" w:rsidRPr="001F1384">
        <w:rPr>
          <w:rFonts w:ascii="Arial" w:hAnsi="Arial" w:cs="Arial"/>
        </w:rPr>
        <w:t xml:space="preserve">rst time annual membership due </w:t>
      </w:r>
      <w:r w:rsidR="005B6E84">
        <w:rPr>
          <w:rFonts w:ascii="Arial" w:hAnsi="Arial" w:cs="Arial"/>
        </w:rPr>
        <w:t>is P6</w:t>
      </w:r>
      <w:r w:rsidR="00EE67A5" w:rsidRPr="001F1384">
        <w:rPr>
          <w:rFonts w:ascii="Arial" w:hAnsi="Arial" w:cs="Arial"/>
        </w:rPr>
        <w:t>00 while suc</w:t>
      </w:r>
      <w:r w:rsidR="005B6E84">
        <w:rPr>
          <w:rFonts w:ascii="Arial" w:hAnsi="Arial" w:cs="Arial"/>
        </w:rPr>
        <w:t>ceeding dues for each year is P4</w:t>
      </w:r>
      <w:r w:rsidR="00EE67A5" w:rsidRPr="001F1384">
        <w:rPr>
          <w:rFonts w:ascii="Arial" w:hAnsi="Arial" w:cs="Arial"/>
        </w:rPr>
        <w:t>50. A player can only be allowed</w:t>
      </w:r>
      <w:r w:rsidR="00264C08" w:rsidRPr="001F1384">
        <w:rPr>
          <w:rFonts w:ascii="Arial" w:hAnsi="Arial" w:cs="Arial"/>
        </w:rPr>
        <w:t xml:space="preserve"> to play if he/has settled </w:t>
      </w:r>
      <w:r w:rsidR="005B6E84" w:rsidRPr="001F1384">
        <w:rPr>
          <w:rFonts w:ascii="Arial" w:hAnsi="Arial" w:cs="Arial"/>
        </w:rPr>
        <w:t>these dues</w:t>
      </w:r>
      <w:r w:rsidR="00EE67A5" w:rsidRPr="001F1384">
        <w:rPr>
          <w:rFonts w:ascii="Arial" w:hAnsi="Arial" w:cs="Arial"/>
        </w:rPr>
        <w:t>.</w:t>
      </w:r>
    </w:p>
    <w:p w14:paraId="5CAA479D" w14:textId="77777777" w:rsidR="00EE67A5" w:rsidRDefault="00EE67A5" w:rsidP="00BD22A2">
      <w:pPr>
        <w:rPr>
          <w:rFonts w:ascii="Arial" w:hAnsi="Arial" w:cs="Arial"/>
          <w:sz w:val="28"/>
          <w:szCs w:val="28"/>
        </w:rPr>
      </w:pPr>
    </w:p>
    <w:p w14:paraId="0B8A419B" w14:textId="77777777" w:rsidR="00EE67A5" w:rsidRPr="00EE67A5" w:rsidRDefault="00EE67A5" w:rsidP="00EE67A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EE67A5">
        <w:rPr>
          <w:rFonts w:ascii="Arial" w:hAnsi="Arial" w:cs="Arial"/>
          <w:b/>
          <w:sz w:val="28"/>
          <w:szCs w:val="28"/>
          <w:u w:val="single"/>
        </w:rPr>
        <w:t>LANE ASSIGNMENT</w:t>
      </w:r>
    </w:p>
    <w:p w14:paraId="52039C8B" w14:textId="77777777" w:rsidR="00EE67A5" w:rsidRDefault="00EE67A5" w:rsidP="00EE67A5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6F99540A" w14:textId="4CE56A6D" w:rsidR="00EE67A5" w:rsidRPr="001F1384" w:rsidRDefault="00EE67A5" w:rsidP="00EE67A5">
      <w:pPr>
        <w:pStyle w:val="ListParagraph"/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Participants shall draw their lane assignments upon registration and payment of P</w:t>
      </w:r>
      <w:r w:rsidR="005B6E84">
        <w:rPr>
          <w:rFonts w:ascii="Arial" w:hAnsi="Arial" w:cs="Arial"/>
        </w:rPr>
        <w:t>14</w:t>
      </w:r>
      <w:r w:rsidR="00264C08" w:rsidRPr="001F1384">
        <w:rPr>
          <w:rFonts w:ascii="Arial" w:hAnsi="Arial" w:cs="Arial"/>
        </w:rPr>
        <w:t xml:space="preserve">00 for </w:t>
      </w:r>
      <w:r w:rsidR="005B6E84">
        <w:rPr>
          <w:rFonts w:ascii="Arial" w:hAnsi="Arial" w:cs="Arial"/>
        </w:rPr>
        <w:t>all Groups</w:t>
      </w:r>
      <w:r w:rsidRPr="001F1384">
        <w:rPr>
          <w:rFonts w:ascii="Arial" w:hAnsi="Arial" w:cs="Arial"/>
        </w:rPr>
        <w:t xml:space="preserve">. </w:t>
      </w:r>
    </w:p>
    <w:p w14:paraId="6839F1C6" w14:textId="77777777" w:rsidR="00EE67A5" w:rsidRDefault="00EE67A5" w:rsidP="00EE67A5">
      <w:pPr>
        <w:rPr>
          <w:rFonts w:ascii="Arial" w:hAnsi="Arial" w:cs="Arial"/>
          <w:sz w:val="28"/>
          <w:szCs w:val="28"/>
        </w:rPr>
      </w:pPr>
    </w:p>
    <w:p w14:paraId="11FD39BC" w14:textId="77777777" w:rsidR="00EE67A5" w:rsidRDefault="00EE67A5" w:rsidP="00EE67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UNIFORMS</w:t>
      </w:r>
    </w:p>
    <w:p w14:paraId="3A9C9DFD" w14:textId="77777777" w:rsidR="00EE67A5" w:rsidRDefault="00EE67A5" w:rsidP="00EE67A5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2565D1B2" w14:textId="77777777" w:rsidR="00BF596D" w:rsidRPr="001F1384" w:rsidRDefault="00EE67A5" w:rsidP="00EE67A5">
      <w:pPr>
        <w:pStyle w:val="ListParagraph"/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Official PSB uniform shall always be used</w:t>
      </w:r>
      <w:r w:rsidR="00BF596D" w:rsidRPr="001F1384">
        <w:rPr>
          <w:rFonts w:ascii="Arial" w:hAnsi="Arial" w:cs="Arial"/>
        </w:rPr>
        <w:t xml:space="preserve"> unless uniforms are not available for first time participants. Short </w:t>
      </w:r>
      <w:proofErr w:type="gramStart"/>
      <w:r w:rsidR="00BF596D" w:rsidRPr="001F1384">
        <w:rPr>
          <w:rFonts w:ascii="Arial" w:hAnsi="Arial" w:cs="Arial"/>
        </w:rPr>
        <w:t>pants</w:t>
      </w:r>
      <w:proofErr w:type="gramEnd"/>
      <w:r w:rsidR="00BF596D" w:rsidRPr="001F1384">
        <w:rPr>
          <w:rFonts w:ascii="Arial" w:hAnsi="Arial" w:cs="Arial"/>
        </w:rPr>
        <w:t xml:space="preserve"> for male players are </w:t>
      </w:r>
      <w:proofErr w:type="gramStart"/>
      <w:r w:rsidR="00BF596D" w:rsidRPr="001F1384">
        <w:rPr>
          <w:rFonts w:ascii="Arial" w:hAnsi="Arial" w:cs="Arial"/>
          <w:b/>
        </w:rPr>
        <w:t>STRICTLY PROHIBITED</w:t>
      </w:r>
      <w:proofErr w:type="gramEnd"/>
      <w:r w:rsidR="00BF596D" w:rsidRPr="001F1384">
        <w:rPr>
          <w:rFonts w:ascii="Arial" w:hAnsi="Arial" w:cs="Arial"/>
        </w:rPr>
        <w:t>. A deduction of ten (10) pins per game shall be imposed for either violation. New member/s must secure their uniforms upon registration. If uniforms are not available, new members must place their orders.</w:t>
      </w:r>
    </w:p>
    <w:p w14:paraId="277AF8B4" w14:textId="77777777" w:rsidR="00264C08" w:rsidRDefault="00264C08" w:rsidP="00EE67A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0A11DD5" w14:textId="701EC0DF" w:rsidR="00264C08" w:rsidRPr="00264C08" w:rsidRDefault="00264C08" w:rsidP="00264C0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TARDINESS</w:t>
      </w:r>
    </w:p>
    <w:p w14:paraId="63B349B0" w14:textId="77777777" w:rsidR="00264C08" w:rsidRDefault="00264C08" w:rsidP="00264C08">
      <w:pPr>
        <w:pStyle w:val="ListParagraph"/>
        <w:ind w:left="1440"/>
        <w:rPr>
          <w:rFonts w:ascii="Arial" w:hAnsi="Arial" w:cs="Arial"/>
          <w:b/>
          <w:sz w:val="28"/>
          <w:szCs w:val="28"/>
          <w:u w:val="single"/>
        </w:rPr>
      </w:pPr>
    </w:p>
    <w:p w14:paraId="66DA2657" w14:textId="59FDD735" w:rsidR="00264C08" w:rsidRPr="001F1384" w:rsidRDefault="00264C08" w:rsidP="00264C08">
      <w:pPr>
        <w:pStyle w:val="ListParagraph"/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A Player who arrives after the official roll-off time maybe allowed to play from the first frame provided the first bowler playing on his/her assigned pair of lanes have not thrown his/ her first ball of the fourth frame, otherwise he/or she will be considered late for the first game but can double his/her second game however his/her score must not exceed his/her entering average.</w:t>
      </w:r>
    </w:p>
    <w:p w14:paraId="4E2A6AE3" w14:textId="77777777" w:rsidR="00BF596D" w:rsidRDefault="00BF596D" w:rsidP="00BF596D">
      <w:pPr>
        <w:rPr>
          <w:rFonts w:ascii="Arial" w:hAnsi="Arial" w:cs="Arial"/>
          <w:sz w:val="28"/>
          <w:szCs w:val="28"/>
        </w:rPr>
      </w:pPr>
    </w:p>
    <w:p w14:paraId="4C535C68" w14:textId="77777777" w:rsidR="00BD22A2" w:rsidRDefault="00BF596D" w:rsidP="00BF596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AVERAGES</w:t>
      </w:r>
    </w:p>
    <w:p w14:paraId="350CE8BC" w14:textId="77777777" w:rsidR="00BF596D" w:rsidRDefault="00BF596D" w:rsidP="00BF596D">
      <w:pPr>
        <w:rPr>
          <w:rFonts w:ascii="Arial" w:hAnsi="Arial" w:cs="Arial"/>
          <w:sz w:val="28"/>
          <w:szCs w:val="28"/>
        </w:rPr>
      </w:pPr>
    </w:p>
    <w:p w14:paraId="4B493DCD" w14:textId="5598A9EC" w:rsidR="002C0FCC" w:rsidRPr="001F1384" w:rsidRDefault="00BF596D" w:rsidP="00BF596D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Entering averages of me</w:t>
      </w:r>
      <w:r w:rsidR="00326873" w:rsidRPr="001F1384">
        <w:rPr>
          <w:rFonts w:ascii="Arial" w:hAnsi="Arial" w:cs="Arial"/>
        </w:rPr>
        <w:t xml:space="preserve">mbers at the start of the year </w:t>
      </w:r>
      <w:r w:rsidR="005B6E84">
        <w:rPr>
          <w:rFonts w:ascii="Arial" w:hAnsi="Arial" w:cs="Arial"/>
        </w:rPr>
        <w:t>2015</w:t>
      </w:r>
      <w:r w:rsidRPr="001F1384">
        <w:rPr>
          <w:rFonts w:ascii="Arial" w:hAnsi="Arial" w:cs="Arial"/>
        </w:rPr>
        <w:t xml:space="preserve"> shall be from the ending av</w:t>
      </w:r>
      <w:r w:rsidR="005B6E84">
        <w:rPr>
          <w:rFonts w:ascii="Arial" w:hAnsi="Arial" w:cs="Arial"/>
        </w:rPr>
        <w:t>erage of the year 2014</w:t>
      </w:r>
      <w:r w:rsidRPr="001F1384">
        <w:rPr>
          <w:rFonts w:ascii="Arial" w:hAnsi="Arial" w:cs="Arial"/>
        </w:rPr>
        <w:t xml:space="preserve">. Succeeding averages shall be computed based on 18 games starting from the January Monthly Championships up to </w:t>
      </w:r>
      <w:r w:rsidRPr="001F1384">
        <w:rPr>
          <w:rFonts w:ascii="Arial" w:hAnsi="Arial" w:cs="Arial"/>
        </w:rPr>
        <w:lastRenderedPageBreak/>
        <w:t>the third monthly championships participated and then will be based on actual games participated onwards.</w:t>
      </w:r>
    </w:p>
    <w:p w14:paraId="3D5005CE" w14:textId="77777777" w:rsidR="00581CB5" w:rsidRPr="001F1384" w:rsidRDefault="00581CB5" w:rsidP="00264C08">
      <w:pPr>
        <w:rPr>
          <w:rFonts w:ascii="Arial" w:hAnsi="Arial" w:cs="Arial"/>
        </w:rPr>
      </w:pPr>
    </w:p>
    <w:p w14:paraId="41FB77FE" w14:textId="77777777" w:rsidR="002C0FCC" w:rsidRPr="001F1384" w:rsidRDefault="002C0FCC" w:rsidP="00BF596D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Entering average x 16 + January series (8 games) divided by 24.</w:t>
      </w:r>
    </w:p>
    <w:p w14:paraId="6737220A" w14:textId="77777777" w:rsidR="002C0FCC" w:rsidRPr="001F1384" w:rsidRDefault="002C0FCC" w:rsidP="00BF596D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Entering average x 8 + January + February series divided by 24</w:t>
      </w:r>
    </w:p>
    <w:p w14:paraId="4921C082" w14:textId="77777777" w:rsidR="00BF596D" w:rsidRPr="001F1384" w:rsidRDefault="002C0FCC" w:rsidP="00BF596D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January + February + March series divided by 24</w:t>
      </w:r>
    </w:p>
    <w:p w14:paraId="2EE32421" w14:textId="77777777" w:rsidR="002C0FCC" w:rsidRPr="001F1384" w:rsidRDefault="002C0FCC" w:rsidP="00BF596D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And so on and so forth</w:t>
      </w:r>
    </w:p>
    <w:p w14:paraId="5AEDC4DA" w14:textId="77777777" w:rsidR="002C0FCC" w:rsidRDefault="002C0FCC" w:rsidP="00BF596D">
      <w:pPr>
        <w:ind w:left="1440"/>
        <w:rPr>
          <w:rFonts w:ascii="Arial" w:hAnsi="Arial" w:cs="Arial"/>
          <w:sz w:val="28"/>
          <w:szCs w:val="28"/>
        </w:rPr>
      </w:pPr>
    </w:p>
    <w:p w14:paraId="6EA5C83E" w14:textId="49DB7B2C" w:rsidR="002C0FCC" w:rsidRPr="001F1384" w:rsidRDefault="002C0FCC" w:rsidP="00BF596D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  <w:b/>
          <w:i/>
        </w:rPr>
        <w:t>New member’s average shall be based on association or club whichever is higher. If there is no basis</w:t>
      </w:r>
      <w:r w:rsidR="00BF602B" w:rsidRPr="001F1384">
        <w:rPr>
          <w:rFonts w:ascii="Arial" w:hAnsi="Arial" w:cs="Arial"/>
          <w:b/>
          <w:i/>
        </w:rPr>
        <w:t xml:space="preserve"> for new member’s average, 19</w:t>
      </w:r>
      <w:r w:rsidR="006F066B" w:rsidRPr="001F1384">
        <w:rPr>
          <w:rFonts w:ascii="Arial" w:hAnsi="Arial" w:cs="Arial"/>
          <w:b/>
          <w:i/>
        </w:rPr>
        <w:t xml:space="preserve">5 for men and 165 for ladies will be considered as entering average. However, the Tournament Committee reserves the right to assign an entering average to a new member upon deliberation and review of his/her records. Likewise the said committee reserves further rights to review said average after 24 games. </w:t>
      </w:r>
    </w:p>
    <w:p w14:paraId="68FFE5B0" w14:textId="77777777" w:rsidR="006F066B" w:rsidRDefault="006F066B" w:rsidP="00BF596D">
      <w:pPr>
        <w:ind w:left="1440"/>
        <w:rPr>
          <w:rFonts w:ascii="Arial" w:hAnsi="Arial" w:cs="Arial"/>
          <w:sz w:val="28"/>
          <w:szCs w:val="28"/>
        </w:rPr>
      </w:pPr>
    </w:p>
    <w:p w14:paraId="3C1B71D2" w14:textId="77777777" w:rsidR="006F066B" w:rsidRDefault="006F066B" w:rsidP="006F066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SAFEGUARD AGAINST SANDBAGGING</w:t>
      </w:r>
    </w:p>
    <w:p w14:paraId="03EA59D0" w14:textId="77777777" w:rsidR="006F066B" w:rsidRDefault="006F066B" w:rsidP="006F066B">
      <w:pPr>
        <w:rPr>
          <w:rFonts w:ascii="Arial" w:hAnsi="Arial" w:cs="Arial"/>
          <w:sz w:val="28"/>
          <w:szCs w:val="28"/>
        </w:rPr>
      </w:pPr>
    </w:p>
    <w:p w14:paraId="50842FD7" w14:textId="77777777" w:rsidR="006F066B" w:rsidRPr="001F1384" w:rsidRDefault="00326873" w:rsidP="006F066B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  <w:b/>
          <w:i/>
          <w:u w:val="single"/>
        </w:rPr>
        <w:t>Sandbagging shall not be allowed.</w:t>
      </w:r>
      <w:r w:rsidRPr="001F1384">
        <w:rPr>
          <w:rFonts w:ascii="Arial" w:hAnsi="Arial" w:cs="Arial"/>
        </w:rPr>
        <w:t xml:space="preserve"> Only scores (scratch) </w:t>
      </w:r>
      <w:proofErr w:type="gramStart"/>
      <w:r w:rsidRPr="001F1384">
        <w:rPr>
          <w:rFonts w:ascii="Arial" w:hAnsi="Arial" w:cs="Arial"/>
        </w:rPr>
        <w:t>thirty (30)</w:t>
      </w:r>
      <w:proofErr w:type="gramEnd"/>
      <w:r w:rsidRPr="001F1384">
        <w:rPr>
          <w:rFonts w:ascii="Arial" w:hAnsi="Arial" w:cs="Arial"/>
        </w:rPr>
        <w:t xml:space="preserve"> pins below and all scores higher of the bowlers average shall be included in the computation of his/her average. All scores lower than </w:t>
      </w:r>
      <w:proofErr w:type="gramStart"/>
      <w:r w:rsidRPr="001F1384">
        <w:rPr>
          <w:rFonts w:ascii="Arial" w:hAnsi="Arial" w:cs="Arial"/>
        </w:rPr>
        <w:t>thirty (30)</w:t>
      </w:r>
      <w:proofErr w:type="gramEnd"/>
      <w:r w:rsidRPr="001F1384">
        <w:rPr>
          <w:rFonts w:ascii="Arial" w:hAnsi="Arial" w:cs="Arial"/>
        </w:rPr>
        <w:t xml:space="preserve"> pins will be computed thirty (30) pins below his/her average. Example: Bowlers average is 180. Bowler scored 140. Score to be included in computation is 150 (180 – 30 = 150).</w:t>
      </w:r>
    </w:p>
    <w:p w14:paraId="7A2C3C8B" w14:textId="77777777" w:rsidR="00326873" w:rsidRDefault="00326873" w:rsidP="00326873">
      <w:pPr>
        <w:rPr>
          <w:rFonts w:ascii="Arial" w:hAnsi="Arial" w:cs="Arial"/>
          <w:sz w:val="28"/>
          <w:szCs w:val="28"/>
        </w:rPr>
      </w:pPr>
    </w:p>
    <w:p w14:paraId="0E1BA0DA" w14:textId="77777777" w:rsidR="00326873" w:rsidRDefault="00326873" w:rsidP="003268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TIE BREAKER</w:t>
      </w:r>
    </w:p>
    <w:p w14:paraId="54F68484" w14:textId="77777777" w:rsidR="00326873" w:rsidRDefault="00326873" w:rsidP="00326873">
      <w:pPr>
        <w:rPr>
          <w:rFonts w:ascii="Arial" w:hAnsi="Arial" w:cs="Arial"/>
          <w:sz w:val="28"/>
          <w:szCs w:val="28"/>
        </w:rPr>
      </w:pPr>
    </w:p>
    <w:p w14:paraId="10469412" w14:textId="77777777" w:rsidR="00326873" w:rsidRPr="001F1384" w:rsidRDefault="00326873" w:rsidP="00326873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In case of a tie, the bowler with the least difference between his or her highest and lowest score shall prevail.</w:t>
      </w:r>
    </w:p>
    <w:p w14:paraId="7EAB4164" w14:textId="77777777" w:rsidR="00841A77" w:rsidRDefault="00841A77" w:rsidP="00841A77">
      <w:pPr>
        <w:rPr>
          <w:rFonts w:ascii="Arial" w:hAnsi="Arial" w:cs="Arial"/>
          <w:sz w:val="28"/>
          <w:szCs w:val="28"/>
        </w:rPr>
      </w:pPr>
    </w:p>
    <w:p w14:paraId="0AF884C7" w14:textId="77777777" w:rsidR="00841A77" w:rsidRPr="00BF602B" w:rsidRDefault="00841A77" w:rsidP="00841A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COMPUTATION OF HANDICAP</w:t>
      </w:r>
    </w:p>
    <w:p w14:paraId="041128C5" w14:textId="77777777" w:rsidR="00BF602B" w:rsidRDefault="00BF602B" w:rsidP="00BF602B">
      <w:pPr>
        <w:pStyle w:val="ListParagraph"/>
        <w:ind w:left="1080"/>
        <w:rPr>
          <w:rFonts w:ascii="Arial" w:hAnsi="Arial" w:cs="Arial"/>
          <w:b/>
          <w:sz w:val="28"/>
          <w:szCs w:val="28"/>
          <w:u w:val="single"/>
        </w:rPr>
      </w:pPr>
    </w:p>
    <w:p w14:paraId="2155C29E" w14:textId="5CD436E5" w:rsidR="00BF602B" w:rsidRPr="001F1384" w:rsidRDefault="00BF602B" w:rsidP="00BF602B">
      <w:pPr>
        <w:pStyle w:val="ListParagraph"/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 xml:space="preserve">Male and lady members 70 to 79 years old will have a plus five (5) handicap and members 80 years old and above will have a plus ten (10) over and above their existing and/or their maximum handicap. </w:t>
      </w:r>
      <w:r w:rsidR="00956210" w:rsidRPr="001F1384">
        <w:rPr>
          <w:rFonts w:ascii="Arial" w:hAnsi="Arial" w:cs="Arial"/>
        </w:rPr>
        <w:t>This applies</w:t>
      </w:r>
      <w:r w:rsidRPr="001F1384">
        <w:rPr>
          <w:rFonts w:ascii="Arial" w:hAnsi="Arial" w:cs="Arial"/>
        </w:rPr>
        <w:t xml:space="preserve"> to senior bowlers men with average 150 and below and ladies average 140 and below.</w:t>
      </w:r>
    </w:p>
    <w:p w14:paraId="4218DF60" w14:textId="77777777" w:rsidR="00BF602B" w:rsidRPr="001F1384" w:rsidRDefault="00BF602B" w:rsidP="00BF602B">
      <w:pPr>
        <w:pStyle w:val="ListParagraph"/>
        <w:ind w:left="1440"/>
        <w:rPr>
          <w:rFonts w:ascii="Arial" w:hAnsi="Arial" w:cs="Arial"/>
        </w:rPr>
      </w:pPr>
    </w:p>
    <w:p w14:paraId="1FFFD999" w14:textId="77777777" w:rsidR="00BF602B" w:rsidRPr="001F1384" w:rsidRDefault="00BF602B" w:rsidP="00BF602B">
      <w:pPr>
        <w:pStyle w:val="ListParagraph"/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A member’s handicap cannot increase by more than five (5) pins every quarter but can decrease without limit.</w:t>
      </w:r>
    </w:p>
    <w:p w14:paraId="4F3E318D" w14:textId="77777777" w:rsidR="00BF602B" w:rsidRPr="001F1384" w:rsidRDefault="00BF602B" w:rsidP="00BF602B">
      <w:pPr>
        <w:pStyle w:val="ListParagraph"/>
        <w:ind w:left="144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156" w:tblpY="22"/>
        <w:tblW w:w="0" w:type="auto"/>
        <w:tblLook w:val="04A0" w:firstRow="1" w:lastRow="0" w:firstColumn="1" w:lastColumn="0" w:noHBand="0" w:noVBand="1"/>
      </w:tblPr>
      <w:tblGrid>
        <w:gridCol w:w="1985"/>
        <w:gridCol w:w="1077"/>
        <w:gridCol w:w="1958"/>
        <w:gridCol w:w="1077"/>
      </w:tblGrid>
      <w:tr w:rsidR="00B0202C" w:rsidRPr="001F1384" w14:paraId="765CF7E9" w14:textId="77777777" w:rsidTr="00B0202C">
        <w:tc>
          <w:tcPr>
            <w:tcW w:w="6097" w:type="dxa"/>
            <w:gridSpan w:val="4"/>
            <w:vAlign w:val="center"/>
          </w:tcPr>
          <w:p w14:paraId="4CA879FF" w14:textId="77777777" w:rsidR="00B0202C" w:rsidRPr="000216BF" w:rsidRDefault="00B0202C" w:rsidP="00B0202C">
            <w:pPr>
              <w:jc w:val="center"/>
              <w:rPr>
                <w:rFonts w:ascii="Arial" w:hAnsi="Arial" w:cs="Arial"/>
                <w:b/>
              </w:rPr>
            </w:pPr>
            <w:r w:rsidRPr="000216BF">
              <w:rPr>
                <w:rFonts w:ascii="Arial" w:hAnsi="Arial" w:cs="Arial"/>
                <w:b/>
              </w:rPr>
              <w:t>MEN</w:t>
            </w:r>
          </w:p>
        </w:tc>
      </w:tr>
      <w:tr w:rsidR="00B0202C" w:rsidRPr="001F1384" w14:paraId="38E1D227" w14:textId="77777777" w:rsidTr="00B0202C">
        <w:tc>
          <w:tcPr>
            <w:tcW w:w="3062" w:type="dxa"/>
            <w:gridSpan w:val="2"/>
            <w:vAlign w:val="center"/>
          </w:tcPr>
          <w:p w14:paraId="679FA266" w14:textId="77777777" w:rsidR="00B0202C" w:rsidRPr="001F1384" w:rsidRDefault="00B0202C" w:rsidP="00B02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1</w:t>
            </w:r>
          </w:p>
        </w:tc>
        <w:tc>
          <w:tcPr>
            <w:tcW w:w="3035" w:type="dxa"/>
            <w:gridSpan w:val="2"/>
            <w:vAlign w:val="center"/>
          </w:tcPr>
          <w:p w14:paraId="72260D86" w14:textId="77777777" w:rsidR="00B0202C" w:rsidRPr="001F1384" w:rsidRDefault="00B0202C" w:rsidP="00B02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2</w:t>
            </w:r>
          </w:p>
        </w:tc>
      </w:tr>
      <w:tr w:rsidR="00B0202C" w:rsidRPr="001F1384" w14:paraId="49FA6CE6" w14:textId="77777777" w:rsidTr="00B0202C">
        <w:tc>
          <w:tcPr>
            <w:tcW w:w="1985" w:type="dxa"/>
          </w:tcPr>
          <w:p w14:paraId="4A480167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 w:rsidRPr="001F1384">
              <w:rPr>
                <w:rFonts w:ascii="Arial" w:hAnsi="Arial" w:cs="Arial"/>
              </w:rPr>
              <w:t>AVERAGE</w:t>
            </w:r>
          </w:p>
        </w:tc>
        <w:tc>
          <w:tcPr>
            <w:tcW w:w="1077" w:type="dxa"/>
          </w:tcPr>
          <w:p w14:paraId="476AA116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HDCP</w:t>
            </w:r>
          </w:p>
        </w:tc>
        <w:tc>
          <w:tcPr>
            <w:tcW w:w="1958" w:type="dxa"/>
          </w:tcPr>
          <w:p w14:paraId="60B2AC92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</w:p>
        </w:tc>
        <w:tc>
          <w:tcPr>
            <w:tcW w:w="1077" w:type="dxa"/>
          </w:tcPr>
          <w:p w14:paraId="4193463D" w14:textId="2BC97BD7" w:rsidR="00B0202C" w:rsidRPr="001F1384" w:rsidRDefault="00B0202C" w:rsidP="00B0202C">
            <w:pPr>
              <w:rPr>
                <w:rFonts w:ascii="Arial" w:hAnsi="Arial" w:cs="Arial"/>
              </w:rPr>
            </w:pPr>
            <w:r w:rsidRPr="001F1384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DCP</w:t>
            </w:r>
          </w:p>
        </w:tc>
      </w:tr>
      <w:tr w:rsidR="00B0202C" w:rsidRPr="001F1384" w14:paraId="0E4D13E3" w14:textId="77777777" w:rsidTr="00B0202C">
        <w:tc>
          <w:tcPr>
            <w:tcW w:w="1985" w:type="dxa"/>
          </w:tcPr>
          <w:p w14:paraId="27308C1F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 and above</w:t>
            </w:r>
          </w:p>
        </w:tc>
        <w:tc>
          <w:tcPr>
            <w:tcW w:w="1077" w:type="dxa"/>
          </w:tcPr>
          <w:p w14:paraId="0C7C4F91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58" w:type="dxa"/>
          </w:tcPr>
          <w:p w14:paraId="18051A09" w14:textId="016A6398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 – 185</w:t>
            </w:r>
          </w:p>
        </w:tc>
        <w:tc>
          <w:tcPr>
            <w:tcW w:w="1077" w:type="dxa"/>
          </w:tcPr>
          <w:p w14:paraId="16C49321" w14:textId="1B1AD0F6" w:rsidR="00B0202C" w:rsidRPr="001F1384" w:rsidRDefault="007C7CB2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202C">
              <w:rPr>
                <w:rFonts w:ascii="Arial" w:hAnsi="Arial" w:cs="Arial"/>
              </w:rPr>
              <w:t>2</w:t>
            </w:r>
          </w:p>
        </w:tc>
      </w:tr>
      <w:tr w:rsidR="00B0202C" w:rsidRPr="001F1384" w14:paraId="5F45C30F" w14:textId="77777777" w:rsidTr="00B0202C">
        <w:tc>
          <w:tcPr>
            <w:tcW w:w="1985" w:type="dxa"/>
          </w:tcPr>
          <w:p w14:paraId="3E009619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– 220</w:t>
            </w:r>
          </w:p>
        </w:tc>
        <w:tc>
          <w:tcPr>
            <w:tcW w:w="1077" w:type="dxa"/>
          </w:tcPr>
          <w:p w14:paraId="378B247C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8" w:type="dxa"/>
          </w:tcPr>
          <w:p w14:paraId="700375FF" w14:textId="3D898513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176 - 180</w:t>
            </w:r>
          </w:p>
        </w:tc>
        <w:tc>
          <w:tcPr>
            <w:tcW w:w="1077" w:type="dxa"/>
          </w:tcPr>
          <w:p w14:paraId="4FD2A661" w14:textId="1E1A0E64" w:rsidR="00B0202C" w:rsidRPr="001F1384" w:rsidRDefault="007C7CB2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202C">
              <w:rPr>
                <w:rFonts w:ascii="Arial" w:hAnsi="Arial" w:cs="Arial"/>
              </w:rPr>
              <w:t>6</w:t>
            </w:r>
          </w:p>
        </w:tc>
      </w:tr>
      <w:tr w:rsidR="00B0202C" w:rsidRPr="001F1384" w14:paraId="0E624E12" w14:textId="77777777" w:rsidTr="00B0202C">
        <w:tc>
          <w:tcPr>
            <w:tcW w:w="1985" w:type="dxa"/>
          </w:tcPr>
          <w:p w14:paraId="1258FEE7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 – 215</w:t>
            </w:r>
          </w:p>
        </w:tc>
        <w:tc>
          <w:tcPr>
            <w:tcW w:w="1077" w:type="dxa"/>
          </w:tcPr>
          <w:p w14:paraId="7B379F55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58" w:type="dxa"/>
          </w:tcPr>
          <w:p w14:paraId="1FE881A8" w14:textId="69289DDB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– 175</w:t>
            </w:r>
          </w:p>
        </w:tc>
        <w:tc>
          <w:tcPr>
            <w:tcW w:w="1077" w:type="dxa"/>
          </w:tcPr>
          <w:p w14:paraId="35C2D496" w14:textId="60BA449C" w:rsidR="00B0202C" w:rsidRPr="001F1384" w:rsidRDefault="007C7CB2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0202C">
              <w:rPr>
                <w:rFonts w:ascii="Arial" w:hAnsi="Arial" w:cs="Arial"/>
              </w:rPr>
              <w:t>0</w:t>
            </w:r>
          </w:p>
        </w:tc>
      </w:tr>
      <w:tr w:rsidR="00B0202C" w:rsidRPr="001F1384" w14:paraId="475259AA" w14:textId="77777777" w:rsidTr="00B0202C">
        <w:tc>
          <w:tcPr>
            <w:tcW w:w="1985" w:type="dxa"/>
          </w:tcPr>
          <w:p w14:paraId="6C59B844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 – 210</w:t>
            </w:r>
          </w:p>
        </w:tc>
        <w:tc>
          <w:tcPr>
            <w:tcW w:w="1077" w:type="dxa"/>
          </w:tcPr>
          <w:p w14:paraId="48FEFD97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</w:tcPr>
          <w:p w14:paraId="7953717A" w14:textId="6014FFFE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 – 170</w:t>
            </w:r>
          </w:p>
        </w:tc>
        <w:tc>
          <w:tcPr>
            <w:tcW w:w="1077" w:type="dxa"/>
          </w:tcPr>
          <w:p w14:paraId="11355D8B" w14:textId="0D9A83C3" w:rsidR="00B0202C" w:rsidRPr="001F1384" w:rsidRDefault="007C7CB2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0202C">
              <w:rPr>
                <w:rFonts w:ascii="Arial" w:hAnsi="Arial" w:cs="Arial"/>
              </w:rPr>
              <w:t>4</w:t>
            </w:r>
          </w:p>
        </w:tc>
      </w:tr>
      <w:tr w:rsidR="00B0202C" w:rsidRPr="001F1384" w14:paraId="689C18BE" w14:textId="77777777" w:rsidTr="00B0202C">
        <w:tc>
          <w:tcPr>
            <w:tcW w:w="1985" w:type="dxa"/>
          </w:tcPr>
          <w:p w14:paraId="3D46A321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 – 205</w:t>
            </w:r>
          </w:p>
        </w:tc>
        <w:tc>
          <w:tcPr>
            <w:tcW w:w="1077" w:type="dxa"/>
          </w:tcPr>
          <w:p w14:paraId="59ECF0B2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58" w:type="dxa"/>
          </w:tcPr>
          <w:p w14:paraId="71DAAFFB" w14:textId="0008DD7A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– 165</w:t>
            </w:r>
          </w:p>
        </w:tc>
        <w:tc>
          <w:tcPr>
            <w:tcW w:w="1077" w:type="dxa"/>
          </w:tcPr>
          <w:p w14:paraId="6D9E2FC9" w14:textId="2F7216F6" w:rsidR="00B0202C" w:rsidRPr="001F1384" w:rsidRDefault="007C7CB2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0202C">
              <w:rPr>
                <w:rFonts w:ascii="Arial" w:hAnsi="Arial" w:cs="Arial"/>
              </w:rPr>
              <w:t>8</w:t>
            </w:r>
          </w:p>
        </w:tc>
      </w:tr>
      <w:tr w:rsidR="00B0202C" w:rsidRPr="001F1384" w14:paraId="65664AF4" w14:textId="77777777" w:rsidTr="00B0202C">
        <w:tc>
          <w:tcPr>
            <w:tcW w:w="1985" w:type="dxa"/>
          </w:tcPr>
          <w:p w14:paraId="476E326D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 – 200</w:t>
            </w:r>
          </w:p>
        </w:tc>
        <w:tc>
          <w:tcPr>
            <w:tcW w:w="1077" w:type="dxa"/>
          </w:tcPr>
          <w:p w14:paraId="69914DAC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58" w:type="dxa"/>
          </w:tcPr>
          <w:p w14:paraId="065DA3AB" w14:textId="19C088C5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– 160</w:t>
            </w:r>
          </w:p>
        </w:tc>
        <w:tc>
          <w:tcPr>
            <w:tcW w:w="1077" w:type="dxa"/>
          </w:tcPr>
          <w:p w14:paraId="515C84FA" w14:textId="423682E4" w:rsidR="00B0202C" w:rsidRPr="001F1384" w:rsidRDefault="007C7CB2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0202C">
              <w:rPr>
                <w:rFonts w:ascii="Arial" w:hAnsi="Arial" w:cs="Arial"/>
              </w:rPr>
              <w:t>2</w:t>
            </w:r>
          </w:p>
        </w:tc>
      </w:tr>
      <w:tr w:rsidR="00B0202C" w:rsidRPr="001F1384" w14:paraId="2CE1959B" w14:textId="77777777" w:rsidTr="00B0202C">
        <w:tc>
          <w:tcPr>
            <w:tcW w:w="1985" w:type="dxa"/>
          </w:tcPr>
          <w:p w14:paraId="20564E35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 – 195</w:t>
            </w:r>
          </w:p>
        </w:tc>
        <w:tc>
          <w:tcPr>
            <w:tcW w:w="1077" w:type="dxa"/>
          </w:tcPr>
          <w:p w14:paraId="2A02F962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58" w:type="dxa"/>
          </w:tcPr>
          <w:p w14:paraId="4F25EBEF" w14:textId="17A32B58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151 – 155 </w:t>
            </w:r>
          </w:p>
        </w:tc>
        <w:tc>
          <w:tcPr>
            <w:tcW w:w="1077" w:type="dxa"/>
          </w:tcPr>
          <w:p w14:paraId="7CD906AA" w14:textId="2F56AF42" w:rsidR="00B0202C" w:rsidRPr="001F1384" w:rsidRDefault="007C7CB2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0202C">
              <w:rPr>
                <w:rFonts w:ascii="Arial" w:hAnsi="Arial" w:cs="Arial"/>
              </w:rPr>
              <w:t>6</w:t>
            </w:r>
          </w:p>
        </w:tc>
      </w:tr>
      <w:tr w:rsidR="00B0202C" w:rsidRPr="001F1384" w14:paraId="0434C269" w14:textId="77777777" w:rsidTr="00B0202C">
        <w:tc>
          <w:tcPr>
            <w:tcW w:w="1985" w:type="dxa"/>
          </w:tcPr>
          <w:p w14:paraId="653519DF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 – 190</w:t>
            </w:r>
          </w:p>
        </w:tc>
        <w:tc>
          <w:tcPr>
            <w:tcW w:w="1077" w:type="dxa"/>
          </w:tcPr>
          <w:p w14:paraId="412E738D" w14:textId="77777777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958" w:type="dxa"/>
          </w:tcPr>
          <w:p w14:paraId="2E13C583" w14:textId="7EF03ACD" w:rsidR="00B0202C" w:rsidRPr="001F1384" w:rsidRDefault="00B0202C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and below</w:t>
            </w:r>
          </w:p>
        </w:tc>
        <w:tc>
          <w:tcPr>
            <w:tcW w:w="1077" w:type="dxa"/>
          </w:tcPr>
          <w:p w14:paraId="478CEB89" w14:textId="1AF11796" w:rsidR="00B0202C" w:rsidRPr="001F1384" w:rsidRDefault="00FC7DBD" w:rsidP="00B0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0202C">
              <w:rPr>
                <w:rFonts w:ascii="Arial" w:hAnsi="Arial" w:cs="Arial"/>
              </w:rPr>
              <w:t>0</w:t>
            </w:r>
          </w:p>
        </w:tc>
      </w:tr>
    </w:tbl>
    <w:p w14:paraId="4E0CF60B" w14:textId="069778F4" w:rsidR="00EF69E2" w:rsidRDefault="00EF69E2" w:rsidP="00841A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B0A8C0C" w14:textId="5916782B" w:rsidR="00841A77" w:rsidRDefault="00841A77" w:rsidP="00841A77">
      <w:pPr>
        <w:ind w:left="360"/>
        <w:rPr>
          <w:rFonts w:ascii="Arial" w:hAnsi="Arial" w:cs="Arial"/>
          <w:sz w:val="28"/>
          <w:szCs w:val="28"/>
        </w:rPr>
      </w:pPr>
    </w:p>
    <w:p w14:paraId="7F08F1BB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152EA1FA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39089DDB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1A9CB094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082EE553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0A20668A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180A7741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648DB827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68DD0DD2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036818B2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4B880B40" w14:textId="007CC649" w:rsidR="00B0202C" w:rsidRDefault="00B0202C" w:rsidP="00841A7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*Senior Men 80 years old and above with an average of 140 and </w:t>
      </w:r>
      <w:r w:rsidR="00FC7DBD">
        <w:rPr>
          <w:rFonts w:ascii="Arial" w:hAnsi="Arial" w:cs="Arial"/>
        </w:rPr>
        <w:t>below will have a handicap of 65</w:t>
      </w:r>
      <w:r>
        <w:rPr>
          <w:rFonts w:ascii="Arial" w:hAnsi="Arial" w:cs="Arial"/>
        </w:rPr>
        <w:t>.</w:t>
      </w:r>
    </w:p>
    <w:p w14:paraId="287D94B3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2BDE8B35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138F3E55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795700B1" w14:textId="77777777" w:rsidR="00B0202C" w:rsidRDefault="00B0202C" w:rsidP="00841A77">
      <w:pPr>
        <w:ind w:left="1440"/>
        <w:rPr>
          <w:rFonts w:ascii="Arial" w:hAnsi="Arial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985"/>
        <w:gridCol w:w="1077"/>
        <w:gridCol w:w="1958"/>
        <w:gridCol w:w="1077"/>
      </w:tblGrid>
      <w:tr w:rsidR="00B0202C" w14:paraId="56113746" w14:textId="77777777" w:rsidTr="00B0202C">
        <w:tc>
          <w:tcPr>
            <w:tcW w:w="6097" w:type="dxa"/>
            <w:gridSpan w:val="4"/>
            <w:vAlign w:val="center"/>
          </w:tcPr>
          <w:p w14:paraId="080C2C6E" w14:textId="210719FE" w:rsidR="00B0202C" w:rsidRPr="000216BF" w:rsidRDefault="00B0202C" w:rsidP="00B0202C">
            <w:pPr>
              <w:jc w:val="center"/>
              <w:rPr>
                <w:rFonts w:ascii="Arial" w:hAnsi="Arial" w:cs="Arial"/>
                <w:b/>
              </w:rPr>
            </w:pPr>
            <w:r w:rsidRPr="000216BF">
              <w:rPr>
                <w:rFonts w:ascii="Arial" w:hAnsi="Arial" w:cs="Arial"/>
                <w:b/>
              </w:rPr>
              <w:t>LADIES</w:t>
            </w:r>
          </w:p>
        </w:tc>
      </w:tr>
      <w:tr w:rsidR="00B0202C" w14:paraId="3AAB20CD" w14:textId="77777777" w:rsidTr="00B0202C">
        <w:tc>
          <w:tcPr>
            <w:tcW w:w="3062" w:type="dxa"/>
            <w:gridSpan w:val="2"/>
            <w:vAlign w:val="center"/>
          </w:tcPr>
          <w:p w14:paraId="3E66B289" w14:textId="3CCDDBB9" w:rsidR="00B0202C" w:rsidRDefault="00B0202C" w:rsidP="00B02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1</w:t>
            </w:r>
          </w:p>
        </w:tc>
        <w:tc>
          <w:tcPr>
            <w:tcW w:w="3035" w:type="dxa"/>
            <w:gridSpan w:val="2"/>
            <w:vAlign w:val="center"/>
          </w:tcPr>
          <w:p w14:paraId="0A1AA150" w14:textId="40731143" w:rsidR="00B0202C" w:rsidRDefault="00B0202C" w:rsidP="00B02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2</w:t>
            </w:r>
          </w:p>
        </w:tc>
      </w:tr>
      <w:tr w:rsidR="00B0202C" w14:paraId="4D2A07AB" w14:textId="77777777" w:rsidTr="00B0202C">
        <w:tc>
          <w:tcPr>
            <w:tcW w:w="1985" w:type="dxa"/>
          </w:tcPr>
          <w:p w14:paraId="52162ECA" w14:textId="196A1501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</w:p>
        </w:tc>
        <w:tc>
          <w:tcPr>
            <w:tcW w:w="1077" w:type="dxa"/>
          </w:tcPr>
          <w:p w14:paraId="380DDED0" w14:textId="15B47CCA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HDCP</w:t>
            </w:r>
          </w:p>
        </w:tc>
        <w:tc>
          <w:tcPr>
            <w:tcW w:w="1958" w:type="dxa"/>
          </w:tcPr>
          <w:p w14:paraId="0729ACD4" w14:textId="6BA0BF12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</w:p>
        </w:tc>
        <w:tc>
          <w:tcPr>
            <w:tcW w:w="1077" w:type="dxa"/>
          </w:tcPr>
          <w:p w14:paraId="64D7FDA1" w14:textId="10CEF8D2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HDCP</w:t>
            </w:r>
          </w:p>
        </w:tc>
      </w:tr>
      <w:tr w:rsidR="00B0202C" w14:paraId="43DB04B8" w14:textId="77777777" w:rsidTr="00B0202C">
        <w:tc>
          <w:tcPr>
            <w:tcW w:w="1985" w:type="dxa"/>
          </w:tcPr>
          <w:p w14:paraId="42B75779" w14:textId="04BC91C4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 – 185</w:t>
            </w:r>
          </w:p>
        </w:tc>
        <w:tc>
          <w:tcPr>
            <w:tcW w:w="1077" w:type="dxa"/>
          </w:tcPr>
          <w:p w14:paraId="0EA3A543" w14:textId="2352830D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8" w:type="dxa"/>
          </w:tcPr>
          <w:p w14:paraId="3707A8D2" w14:textId="6611529B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– 160</w:t>
            </w:r>
          </w:p>
        </w:tc>
        <w:tc>
          <w:tcPr>
            <w:tcW w:w="1077" w:type="dxa"/>
          </w:tcPr>
          <w:p w14:paraId="3BE463F2" w14:textId="4E4D573C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0202C" w14:paraId="2923B972" w14:textId="77777777" w:rsidTr="00B0202C">
        <w:tc>
          <w:tcPr>
            <w:tcW w:w="1985" w:type="dxa"/>
          </w:tcPr>
          <w:p w14:paraId="4450DD76" w14:textId="7396B805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 – 180</w:t>
            </w:r>
          </w:p>
        </w:tc>
        <w:tc>
          <w:tcPr>
            <w:tcW w:w="1077" w:type="dxa"/>
          </w:tcPr>
          <w:p w14:paraId="6D4CD0CE" w14:textId="2F7A5BEC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58" w:type="dxa"/>
          </w:tcPr>
          <w:p w14:paraId="36F35FFB" w14:textId="53746AB1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 – 155</w:t>
            </w:r>
          </w:p>
        </w:tc>
        <w:tc>
          <w:tcPr>
            <w:tcW w:w="1077" w:type="dxa"/>
          </w:tcPr>
          <w:p w14:paraId="31B5DE73" w14:textId="08187364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B0202C" w14:paraId="65D7B90E" w14:textId="77777777" w:rsidTr="00B0202C">
        <w:tc>
          <w:tcPr>
            <w:tcW w:w="1985" w:type="dxa"/>
          </w:tcPr>
          <w:p w14:paraId="1D1A2E0E" w14:textId="2C843AD9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– 175</w:t>
            </w:r>
          </w:p>
        </w:tc>
        <w:tc>
          <w:tcPr>
            <w:tcW w:w="1077" w:type="dxa"/>
          </w:tcPr>
          <w:p w14:paraId="10658EA1" w14:textId="04252A2E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</w:tcPr>
          <w:p w14:paraId="231D6B2A" w14:textId="692D97D5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 – 150</w:t>
            </w:r>
          </w:p>
        </w:tc>
        <w:tc>
          <w:tcPr>
            <w:tcW w:w="1077" w:type="dxa"/>
          </w:tcPr>
          <w:p w14:paraId="3AA4F855" w14:textId="2D0F6798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B0202C" w14:paraId="615CA3F0" w14:textId="77777777" w:rsidTr="00B0202C">
        <w:tc>
          <w:tcPr>
            <w:tcW w:w="1985" w:type="dxa"/>
          </w:tcPr>
          <w:p w14:paraId="0A8DA62F" w14:textId="74965E36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165 – 170 </w:t>
            </w:r>
          </w:p>
        </w:tc>
        <w:tc>
          <w:tcPr>
            <w:tcW w:w="1077" w:type="dxa"/>
          </w:tcPr>
          <w:p w14:paraId="772D014F" w14:textId="20CFD817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58" w:type="dxa"/>
          </w:tcPr>
          <w:p w14:paraId="1498224C" w14:textId="1526A2B2" w:rsidR="00B0202C" w:rsidRDefault="00B0202C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and below</w:t>
            </w:r>
          </w:p>
        </w:tc>
        <w:tc>
          <w:tcPr>
            <w:tcW w:w="1077" w:type="dxa"/>
          </w:tcPr>
          <w:p w14:paraId="2B6874FC" w14:textId="1ABBDA85" w:rsidR="00B0202C" w:rsidRDefault="00E34534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2C84" w14:paraId="0E773710" w14:textId="77777777" w:rsidTr="00B0202C">
        <w:tc>
          <w:tcPr>
            <w:tcW w:w="1985" w:type="dxa"/>
          </w:tcPr>
          <w:p w14:paraId="6CBB4138" w14:textId="4A555273" w:rsidR="00772C84" w:rsidRDefault="00772C84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– 164</w:t>
            </w:r>
          </w:p>
        </w:tc>
        <w:tc>
          <w:tcPr>
            <w:tcW w:w="1077" w:type="dxa"/>
          </w:tcPr>
          <w:p w14:paraId="66C1EFC9" w14:textId="4648EFF3" w:rsidR="00772C84" w:rsidRDefault="00772C84" w:rsidP="0084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58" w:type="dxa"/>
          </w:tcPr>
          <w:p w14:paraId="3918E855" w14:textId="77777777" w:rsidR="00772C84" w:rsidRDefault="00772C84" w:rsidP="00841A77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0B95D774" w14:textId="77777777" w:rsidR="00772C84" w:rsidRDefault="00772C84" w:rsidP="00841A77">
            <w:pPr>
              <w:rPr>
                <w:rFonts w:ascii="Arial" w:hAnsi="Arial" w:cs="Arial"/>
              </w:rPr>
            </w:pPr>
          </w:p>
        </w:tc>
      </w:tr>
    </w:tbl>
    <w:p w14:paraId="19C280E3" w14:textId="77777777" w:rsidR="00B0202C" w:rsidRDefault="00B0202C" w:rsidP="00841A77">
      <w:pPr>
        <w:ind w:left="1440"/>
        <w:rPr>
          <w:rFonts w:ascii="Arial" w:hAnsi="Arial" w:cs="Arial"/>
        </w:rPr>
      </w:pPr>
    </w:p>
    <w:p w14:paraId="55D73E3C" w14:textId="4574E974" w:rsidR="00B0202C" w:rsidRDefault="00B0202C" w:rsidP="00841A7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*Senior Ladies 75 years old and above with an average of 135 and below will have a handicap of 41.</w:t>
      </w:r>
    </w:p>
    <w:p w14:paraId="23C2EC57" w14:textId="77777777" w:rsidR="00B0202C" w:rsidRDefault="00B0202C" w:rsidP="002C2021">
      <w:pPr>
        <w:rPr>
          <w:rFonts w:ascii="Arial" w:hAnsi="Arial" w:cs="Arial"/>
        </w:rPr>
      </w:pPr>
    </w:p>
    <w:p w14:paraId="5EABACAE" w14:textId="77777777" w:rsidR="00841A77" w:rsidRPr="001F1384" w:rsidRDefault="00841A77" w:rsidP="00841A77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220</w:t>
      </w:r>
      <w:r w:rsidRPr="001F1384">
        <w:rPr>
          <w:rFonts w:ascii="Arial" w:hAnsi="Arial" w:cs="Arial"/>
        </w:rPr>
        <w:tab/>
        <w:t>-</w:t>
      </w:r>
      <w:r w:rsidRPr="001F1384">
        <w:rPr>
          <w:rFonts w:ascii="Arial" w:hAnsi="Arial" w:cs="Arial"/>
        </w:rPr>
        <w:tab/>
        <w:t>Average</w:t>
      </w:r>
      <w:r w:rsidRPr="001F1384">
        <w:rPr>
          <w:rFonts w:ascii="Arial" w:hAnsi="Arial" w:cs="Arial"/>
        </w:rPr>
        <w:tab/>
        <w:t>=</w:t>
      </w:r>
      <w:r w:rsidRPr="001F1384">
        <w:rPr>
          <w:rFonts w:ascii="Arial" w:hAnsi="Arial" w:cs="Arial"/>
        </w:rPr>
        <w:tab/>
        <w:t>handicap for men</w:t>
      </w:r>
    </w:p>
    <w:p w14:paraId="7B0C8705" w14:textId="77777777" w:rsidR="00841A77" w:rsidRDefault="00841A77" w:rsidP="00841A77">
      <w:pPr>
        <w:ind w:left="1440"/>
        <w:rPr>
          <w:rFonts w:ascii="Arial" w:hAnsi="Arial" w:cs="Arial"/>
        </w:rPr>
      </w:pPr>
      <w:r w:rsidRPr="001F1384">
        <w:rPr>
          <w:rFonts w:ascii="Arial" w:hAnsi="Arial" w:cs="Arial"/>
        </w:rPr>
        <w:t>210</w:t>
      </w:r>
      <w:r w:rsidRPr="001F1384">
        <w:rPr>
          <w:rFonts w:ascii="Arial" w:hAnsi="Arial" w:cs="Arial"/>
        </w:rPr>
        <w:tab/>
        <w:t>-</w:t>
      </w:r>
      <w:r w:rsidRPr="001F1384">
        <w:rPr>
          <w:rFonts w:ascii="Arial" w:hAnsi="Arial" w:cs="Arial"/>
        </w:rPr>
        <w:tab/>
        <w:t>Average</w:t>
      </w:r>
      <w:r w:rsidRPr="001F1384">
        <w:rPr>
          <w:rFonts w:ascii="Arial" w:hAnsi="Arial" w:cs="Arial"/>
        </w:rPr>
        <w:tab/>
        <w:t>=</w:t>
      </w:r>
      <w:r w:rsidRPr="001F1384">
        <w:rPr>
          <w:rFonts w:ascii="Arial" w:hAnsi="Arial" w:cs="Arial"/>
        </w:rPr>
        <w:tab/>
        <w:t>handicap for ladies</w:t>
      </w:r>
    </w:p>
    <w:p w14:paraId="5073FB43" w14:textId="77777777" w:rsidR="00FC7DBD" w:rsidRDefault="00FC7DBD" w:rsidP="00841A77">
      <w:pPr>
        <w:ind w:left="1440"/>
        <w:rPr>
          <w:rFonts w:ascii="Arial" w:hAnsi="Arial" w:cs="Arial"/>
        </w:rPr>
      </w:pPr>
    </w:p>
    <w:p w14:paraId="67B88799" w14:textId="401A4AEF" w:rsidR="00FC7DBD" w:rsidRPr="00D34A71" w:rsidRDefault="00FC7DBD" w:rsidP="00FC7DBD">
      <w:pPr>
        <w:pStyle w:val="ListParagraph"/>
        <w:ind w:left="1100"/>
        <w:rPr>
          <w:rFonts w:ascii="Arial" w:hAnsi="Arial"/>
        </w:rPr>
      </w:pPr>
      <w:r>
        <w:rPr>
          <w:rFonts w:ascii="Arial" w:hAnsi="Arial"/>
        </w:rPr>
        <w:t>Monthly</w:t>
      </w:r>
      <w:r w:rsidRPr="00D34A71">
        <w:rPr>
          <w:rFonts w:ascii="Arial" w:hAnsi="Arial"/>
        </w:rPr>
        <w:t xml:space="preserve"> winners shall have corresponding deductions from their respective handicaps as follows:</w:t>
      </w:r>
    </w:p>
    <w:p w14:paraId="2D36E4A1" w14:textId="77777777" w:rsidR="00FC7DBD" w:rsidRPr="00D34A71" w:rsidRDefault="00FC7DBD" w:rsidP="00FC7DBD">
      <w:pPr>
        <w:pStyle w:val="ListParagraph"/>
        <w:ind w:left="11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Ladies</w:t>
      </w:r>
    </w:p>
    <w:p w14:paraId="2DEDCB7B" w14:textId="3A9147D5" w:rsidR="00FC7DBD" w:rsidRPr="001D5005" w:rsidRDefault="00FC7DBD" w:rsidP="00FC7DBD">
      <w:pPr>
        <w:pStyle w:val="ListParagraph"/>
        <w:ind w:left="1100"/>
        <w:rPr>
          <w:rFonts w:ascii="Arial" w:hAnsi="Arial"/>
        </w:rPr>
      </w:pPr>
      <w:r w:rsidRPr="00D34A71">
        <w:rPr>
          <w:rFonts w:ascii="Arial" w:hAnsi="Arial"/>
        </w:rPr>
        <w:t>Champion</w:t>
      </w:r>
      <w:r w:rsidRPr="00D34A71">
        <w:rPr>
          <w:rFonts w:ascii="Arial" w:hAnsi="Arial"/>
        </w:rPr>
        <w:tab/>
      </w:r>
      <w:r w:rsidRPr="00D34A71">
        <w:rPr>
          <w:rFonts w:ascii="Arial" w:hAnsi="Arial"/>
        </w:rPr>
        <w:tab/>
        <w:t xml:space="preserve">- </w:t>
      </w:r>
      <w:r w:rsidRPr="00D34A71">
        <w:rPr>
          <w:rFonts w:ascii="Arial" w:hAnsi="Arial"/>
        </w:rPr>
        <w:tab/>
      </w:r>
      <w:r w:rsidRPr="00D34A71">
        <w:rPr>
          <w:rFonts w:ascii="Arial" w:hAnsi="Arial"/>
        </w:rPr>
        <w:tab/>
        <w:t>minus</w:t>
      </w:r>
      <w:r w:rsidRPr="00D34A71">
        <w:rPr>
          <w:rFonts w:ascii="Arial" w:hAnsi="Arial"/>
        </w:rPr>
        <w:tab/>
      </w:r>
      <w:r>
        <w:rPr>
          <w:rFonts w:ascii="Arial" w:hAnsi="Arial"/>
        </w:rPr>
        <w:t xml:space="preserve">  6</w:t>
      </w:r>
      <w:r>
        <w:rPr>
          <w:rFonts w:ascii="Arial" w:hAnsi="Arial"/>
        </w:rPr>
        <w:tab/>
      </w:r>
      <w:r>
        <w:rPr>
          <w:rFonts w:ascii="Arial" w:hAnsi="Arial"/>
        </w:rPr>
        <w:tab/>
        <w:t>6</w:t>
      </w:r>
    </w:p>
    <w:p w14:paraId="16A4031B" w14:textId="57B63322" w:rsidR="00FC7DBD" w:rsidRPr="00D34A71" w:rsidRDefault="00FC7DBD" w:rsidP="00FC7DBD">
      <w:pPr>
        <w:pStyle w:val="ListParagraph"/>
        <w:ind w:left="1100"/>
        <w:rPr>
          <w:rFonts w:ascii="Arial" w:hAnsi="Arial"/>
        </w:rPr>
      </w:pPr>
      <w:r w:rsidRPr="00D34A71">
        <w:rPr>
          <w:rFonts w:ascii="Arial" w:hAnsi="Arial"/>
        </w:rPr>
        <w:t>1</w:t>
      </w:r>
      <w:r w:rsidRPr="00D34A71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Runner-up</w:t>
      </w:r>
      <w:r>
        <w:rPr>
          <w:rFonts w:ascii="Arial" w:hAnsi="Arial"/>
        </w:rPr>
        <w:tab/>
      </w:r>
      <w:r>
        <w:rPr>
          <w:rFonts w:ascii="Arial" w:hAnsi="Arial"/>
        </w:rPr>
        <w:tab/>
        <w:t>-</w:t>
      </w:r>
      <w:r>
        <w:rPr>
          <w:rFonts w:ascii="Arial" w:hAnsi="Arial"/>
        </w:rPr>
        <w:tab/>
      </w:r>
      <w:r>
        <w:rPr>
          <w:rFonts w:ascii="Arial" w:hAnsi="Arial"/>
        </w:rPr>
        <w:tab/>
        <w:t>minus</w:t>
      </w:r>
      <w:r>
        <w:rPr>
          <w:rFonts w:ascii="Arial" w:hAnsi="Arial"/>
        </w:rPr>
        <w:tab/>
        <w:t xml:space="preserve">  4</w:t>
      </w:r>
      <w:r>
        <w:rPr>
          <w:rFonts w:ascii="Arial" w:hAnsi="Arial"/>
        </w:rPr>
        <w:tab/>
      </w:r>
      <w:r>
        <w:rPr>
          <w:rFonts w:ascii="Arial" w:hAnsi="Arial"/>
        </w:rPr>
        <w:tab/>
        <w:t>4</w:t>
      </w:r>
    </w:p>
    <w:p w14:paraId="2D17D8FC" w14:textId="0AFA8A4D" w:rsidR="00FC7DBD" w:rsidRPr="00D34A71" w:rsidRDefault="00FC7DBD" w:rsidP="00FC7DBD">
      <w:pPr>
        <w:pStyle w:val="ListParagraph"/>
        <w:ind w:left="1100"/>
        <w:rPr>
          <w:rFonts w:ascii="Arial" w:hAnsi="Arial"/>
        </w:rPr>
      </w:pPr>
      <w:r w:rsidRPr="00D34A71">
        <w:rPr>
          <w:rFonts w:ascii="Arial" w:hAnsi="Arial"/>
        </w:rPr>
        <w:t>2</w:t>
      </w:r>
      <w:r w:rsidRPr="00D34A71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Runner-up</w:t>
      </w:r>
      <w:r>
        <w:rPr>
          <w:rFonts w:ascii="Arial" w:hAnsi="Arial"/>
        </w:rPr>
        <w:tab/>
      </w:r>
      <w:r>
        <w:rPr>
          <w:rFonts w:ascii="Arial" w:hAnsi="Arial"/>
        </w:rPr>
        <w:tab/>
        <w:t>-</w:t>
      </w:r>
      <w:r>
        <w:rPr>
          <w:rFonts w:ascii="Arial" w:hAnsi="Arial"/>
        </w:rPr>
        <w:tab/>
      </w:r>
      <w:r>
        <w:rPr>
          <w:rFonts w:ascii="Arial" w:hAnsi="Arial"/>
        </w:rPr>
        <w:tab/>
        <w:t>minus</w:t>
      </w:r>
      <w:r>
        <w:rPr>
          <w:rFonts w:ascii="Arial" w:hAnsi="Arial"/>
        </w:rPr>
        <w:tab/>
        <w:t xml:space="preserve">  3</w:t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</w:p>
    <w:p w14:paraId="06EBFB8A" w14:textId="19E5C131" w:rsidR="00FC7DBD" w:rsidRDefault="00FC7DBD" w:rsidP="00FC7DBD">
      <w:pPr>
        <w:pStyle w:val="ListParagraph"/>
        <w:ind w:left="1100"/>
        <w:rPr>
          <w:rFonts w:ascii="Arial" w:hAnsi="Arial"/>
        </w:rPr>
      </w:pPr>
      <w:r w:rsidRPr="00D34A71">
        <w:rPr>
          <w:rFonts w:ascii="Arial" w:hAnsi="Arial"/>
        </w:rPr>
        <w:t>3</w:t>
      </w:r>
      <w:r w:rsidRPr="00D34A71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Runner-up</w:t>
      </w:r>
      <w:r>
        <w:rPr>
          <w:rFonts w:ascii="Arial" w:hAnsi="Arial"/>
        </w:rPr>
        <w:tab/>
      </w:r>
      <w:r>
        <w:rPr>
          <w:rFonts w:ascii="Arial" w:hAnsi="Arial"/>
        </w:rPr>
        <w:tab/>
        <w:t>-</w:t>
      </w:r>
      <w:r>
        <w:rPr>
          <w:rFonts w:ascii="Arial" w:hAnsi="Arial"/>
        </w:rPr>
        <w:tab/>
      </w:r>
      <w:r>
        <w:rPr>
          <w:rFonts w:ascii="Arial" w:hAnsi="Arial"/>
        </w:rPr>
        <w:tab/>
        <w:t>minus</w:t>
      </w:r>
      <w:r>
        <w:rPr>
          <w:rFonts w:ascii="Arial" w:hAnsi="Arial"/>
        </w:rPr>
        <w:tab/>
        <w:t xml:space="preserve">  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D6A2F41" w14:textId="77777777" w:rsidR="00FC7DBD" w:rsidRDefault="00FC7DBD" w:rsidP="00FC7DBD">
      <w:pPr>
        <w:pStyle w:val="ListParagraph"/>
        <w:ind w:left="1100"/>
        <w:rPr>
          <w:rFonts w:ascii="Arial" w:hAnsi="Arial"/>
        </w:rPr>
      </w:pPr>
    </w:p>
    <w:p w14:paraId="1DA3B5D8" w14:textId="07D353B2" w:rsidR="00FC7DBD" w:rsidRPr="00D34A71" w:rsidRDefault="00FC7DBD" w:rsidP="00FC7DBD">
      <w:pPr>
        <w:pStyle w:val="ListParagraph"/>
        <w:ind w:left="1100"/>
        <w:rPr>
          <w:rFonts w:ascii="Arial" w:hAnsi="Arial"/>
        </w:rPr>
      </w:pPr>
      <w:r>
        <w:rPr>
          <w:rFonts w:ascii="Arial" w:hAnsi="Arial"/>
        </w:rPr>
        <w:t>* This deduction is applicable on the next monthly</w:t>
      </w:r>
      <w:r w:rsidR="008A18BC">
        <w:rPr>
          <w:rFonts w:ascii="Arial" w:hAnsi="Arial"/>
        </w:rPr>
        <w:t xml:space="preserve"> tournament.</w:t>
      </w:r>
    </w:p>
    <w:p w14:paraId="2AA4B5AA" w14:textId="77777777" w:rsidR="00841A77" w:rsidRPr="001F1384" w:rsidRDefault="00841A77" w:rsidP="008A18BC">
      <w:pPr>
        <w:rPr>
          <w:rFonts w:ascii="Arial" w:hAnsi="Arial" w:cs="Arial"/>
        </w:rPr>
      </w:pPr>
    </w:p>
    <w:p w14:paraId="381E9639" w14:textId="598BB479" w:rsidR="007B6762" w:rsidRPr="001F1384" w:rsidRDefault="007B6762" w:rsidP="00EF69E2">
      <w:pPr>
        <w:rPr>
          <w:rFonts w:ascii="Arial" w:hAnsi="Arial" w:cs="Arial"/>
        </w:rPr>
      </w:pPr>
    </w:p>
    <w:p w14:paraId="2F58DE52" w14:textId="480EBD74" w:rsidR="00581CB5" w:rsidRPr="001F1384" w:rsidRDefault="007B6762" w:rsidP="00EF69E2">
      <w:pPr>
        <w:pStyle w:val="ListParagraph"/>
        <w:ind w:left="1440"/>
        <w:rPr>
          <w:rFonts w:ascii="Arial" w:hAnsi="Arial" w:cs="Arial"/>
        </w:rPr>
      </w:pPr>
      <w:r w:rsidRPr="001F1384">
        <w:rPr>
          <w:rFonts w:ascii="Arial" w:hAnsi="Arial" w:cs="Arial"/>
          <w:b/>
          <w:i/>
        </w:rPr>
        <w:t>The Tournament Committee reserves the right to assign a new average or handicap to a new or old member anytime they deem it necessary or reasonable upon deliberation or review of his/her records.</w:t>
      </w:r>
    </w:p>
    <w:p w14:paraId="7F55C414" w14:textId="77777777" w:rsidR="00581CB5" w:rsidRDefault="00581CB5" w:rsidP="007B6762">
      <w:pPr>
        <w:rPr>
          <w:rFonts w:ascii="Arial" w:hAnsi="Arial" w:cs="Arial"/>
          <w:sz w:val="28"/>
          <w:szCs w:val="28"/>
        </w:rPr>
      </w:pPr>
    </w:p>
    <w:p w14:paraId="185040BC" w14:textId="2CA93BDA" w:rsidR="007B6762" w:rsidRDefault="007B6762" w:rsidP="007B67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FEES</w:t>
      </w:r>
      <w:r w:rsidR="00BF602B">
        <w:rPr>
          <w:rFonts w:ascii="Arial" w:hAnsi="Arial" w:cs="Arial"/>
          <w:b/>
          <w:sz w:val="28"/>
          <w:szCs w:val="28"/>
          <w:u w:val="single"/>
        </w:rPr>
        <w:t xml:space="preserve"> (Includes Lane Fees)</w:t>
      </w:r>
    </w:p>
    <w:p w14:paraId="59D01D60" w14:textId="77777777" w:rsidR="007B6762" w:rsidRDefault="007B6762" w:rsidP="007B6762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61E02FEC" w14:textId="404A7159" w:rsidR="00956210" w:rsidRPr="00D34A71" w:rsidRDefault="00956210" w:rsidP="00956210">
      <w:pPr>
        <w:pStyle w:val="ListParagraph"/>
        <w:ind w:left="1100"/>
        <w:rPr>
          <w:rFonts w:ascii="Arial" w:hAnsi="Arial"/>
        </w:rPr>
      </w:pPr>
      <w:r w:rsidRPr="00D34A71">
        <w:rPr>
          <w:rFonts w:ascii="Arial" w:hAnsi="Arial"/>
          <w:b/>
        </w:rPr>
        <w:t>Participant</w:t>
      </w:r>
      <w:r>
        <w:rPr>
          <w:rFonts w:ascii="Arial" w:hAnsi="Arial"/>
          <w:b/>
        </w:rPr>
        <w:t xml:space="preserve">s shall pay a </w:t>
      </w:r>
      <w:r>
        <w:rPr>
          <w:rFonts w:ascii="Arial" w:hAnsi="Arial"/>
          <w:b/>
        </w:rPr>
        <w:t>tournament</w:t>
      </w:r>
      <w:r>
        <w:rPr>
          <w:rFonts w:ascii="Arial" w:hAnsi="Arial"/>
          <w:b/>
        </w:rPr>
        <w:t xml:space="preserve"> fee of </w:t>
      </w:r>
      <w:r>
        <w:rPr>
          <w:rFonts w:ascii="Arial" w:hAnsi="Arial"/>
          <w:b/>
          <w:u w:val="single"/>
        </w:rPr>
        <w:t>P1</w:t>
      </w:r>
      <w:proofErr w:type="gramStart"/>
      <w:r>
        <w:rPr>
          <w:rFonts w:ascii="Arial" w:hAnsi="Arial"/>
          <w:b/>
          <w:u w:val="single"/>
        </w:rPr>
        <w:t>,4</w:t>
      </w:r>
      <w:r>
        <w:rPr>
          <w:rFonts w:ascii="Arial" w:hAnsi="Arial"/>
          <w:b/>
          <w:u w:val="single"/>
        </w:rPr>
        <w:t>0</w:t>
      </w:r>
      <w:r w:rsidRPr="00B66333">
        <w:rPr>
          <w:rFonts w:ascii="Arial" w:hAnsi="Arial"/>
          <w:b/>
          <w:u w:val="single"/>
        </w:rPr>
        <w:t>0.00</w:t>
      </w:r>
      <w:proofErr w:type="gramEnd"/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</w:rPr>
        <w:t>.</w:t>
      </w:r>
    </w:p>
    <w:p w14:paraId="3EB883FB" w14:textId="77777777" w:rsidR="007B6762" w:rsidRDefault="007B6762" w:rsidP="007B6762">
      <w:pPr>
        <w:rPr>
          <w:rFonts w:ascii="Arial" w:hAnsi="Arial" w:cs="Arial"/>
          <w:sz w:val="28"/>
          <w:szCs w:val="28"/>
        </w:rPr>
      </w:pPr>
    </w:p>
    <w:p w14:paraId="47ABFD8A" w14:textId="77777777" w:rsidR="007B6762" w:rsidRDefault="007B6762" w:rsidP="007B67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PRIZES</w:t>
      </w:r>
    </w:p>
    <w:p w14:paraId="2C2A6A4E" w14:textId="77777777" w:rsidR="007B6762" w:rsidRDefault="007B6762" w:rsidP="007B6762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723CFDA3" w14:textId="772A25E0" w:rsidR="007B6762" w:rsidRPr="001F1384" w:rsidRDefault="007B6762" w:rsidP="00BF602B">
      <w:pPr>
        <w:ind w:left="2880" w:firstLine="720"/>
        <w:rPr>
          <w:rFonts w:ascii="Arial" w:hAnsi="Arial" w:cs="Arial"/>
        </w:rPr>
      </w:pPr>
      <w:r w:rsidRPr="001F1384">
        <w:rPr>
          <w:rFonts w:ascii="Arial" w:hAnsi="Arial" w:cs="Arial"/>
        </w:rPr>
        <w:t>Group I</w:t>
      </w:r>
      <w:r w:rsidR="00BF602B" w:rsidRPr="001F1384">
        <w:rPr>
          <w:rFonts w:ascii="Arial" w:hAnsi="Arial" w:cs="Arial"/>
        </w:rPr>
        <w:t xml:space="preserve"> - Men</w:t>
      </w:r>
      <w:r w:rsidR="00581CB5"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>Group II</w:t>
      </w:r>
      <w:r w:rsidR="00BF602B" w:rsidRPr="001F1384">
        <w:rPr>
          <w:rFonts w:ascii="Arial" w:hAnsi="Arial" w:cs="Arial"/>
        </w:rPr>
        <w:t>- Men</w:t>
      </w:r>
      <w:r w:rsidR="00BF602B" w:rsidRPr="001F1384">
        <w:rPr>
          <w:rFonts w:ascii="Arial" w:hAnsi="Arial" w:cs="Arial"/>
        </w:rPr>
        <w:tab/>
      </w:r>
      <w:r w:rsidR="00581CB5" w:rsidRPr="001F1384">
        <w:rPr>
          <w:rFonts w:ascii="Arial" w:hAnsi="Arial" w:cs="Arial"/>
        </w:rPr>
        <w:t>Group I</w:t>
      </w:r>
      <w:r w:rsidR="00BF602B" w:rsidRPr="001F1384">
        <w:rPr>
          <w:rFonts w:ascii="Arial" w:hAnsi="Arial" w:cs="Arial"/>
        </w:rPr>
        <w:t>&amp;</w:t>
      </w:r>
      <w:r w:rsidR="00581CB5" w:rsidRPr="001F1384">
        <w:rPr>
          <w:rFonts w:ascii="Arial" w:hAnsi="Arial" w:cs="Arial"/>
        </w:rPr>
        <w:t>II</w:t>
      </w:r>
    </w:p>
    <w:p w14:paraId="28DB451C" w14:textId="17453E1D" w:rsidR="00581CB5" w:rsidRDefault="00581CB5" w:rsidP="007B6762">
      <w:pPr>
        <w:pStyle w:val="ListParagraph"/>
        <w:ind w:left="3600" w:firstLine="720"/>
        <w:rPr>
          <w:rFonts w:ascii="Arial" w:hAnsi="Arial" w:cs="Arial"/>
        </w:rPr>
      </w:pP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 xml:space="preserve">  Ladies</w:t>
      </w:r>
    </w:p>
    <w:p w14:paraId="15138962" w14:textId="77777777" w:rsidR="00956210" w:rsidRPr="001F1384" w:rsidRDefault="00956210" w:rsidP="007B6762">
      <w:pPr>
        <w:pStyle w:val="ListParagraph"/>
        <w:ind w:left="3600" w:firstLine="720"/>
        <w:rPr>
          <w:rFonts w:ascii="Arial" w:hAnsi="Arial" w:cs="Arial"/>
        </w:rPr>
      </w:pPr>
    </w:p>
    <w:p w14:paraId="7EF7166A" w14:textId="66E5534B" w:rsidR="00581CB5" w:rsidRPr="001F1384" w:rsidRDefault="00BF602B" w:rsidP="00581CB5">
      <w:pPr>
        <w:rPr>
          <w:rFonts w:ascii="Arial" w:hAnsi="Arial" w:cs="Arial"/>
        </w:rPr>
      </w:pPr>
      <w:r w:rsidRPr="001F1384">
        <w:rPr>
          <w:rFonts w:ascii="Arial" w:hAnsi="Arial" w:cs="Arial"/>
        </w:rPr>
        <w:t xml:space="preserve"> </w:t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>Champion</w:t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>P3</w:t>
      </w:r>
      <w:proofErr w:type="gramStart"/>
      <w:r w:rsidRPr="001F1384">
        <w:rPr>
          <w:rFonts w:ascii="Arial" w:hAnsi="Arial" w:cs="Arial"/>
        </w:rPr>
        <w:t>,5</w:t>
      </w:r>
      <w:r w:rsidR="00772C84">
        <w:rPr>
          <w:rFonts w:ascii="Arial" w:hAnsi="Arial" w:cs="Arial"/>
        </w:rPr>
        <w:t>00</w:t>
      </w:r>
      <w:proofErr w:type="gramEnd"/>
      <w:r w:rsidR="00772C84">
        <w:rPr>
          <w:rFonts w:ascii="Arial" w:hAnsi="Arial" w:cs="Arial"/>
        </w:rPr>
        <w:tab/>
      </w:r>
      <w:r w:rsidR="00772C84">
        <w:rPr>
          <w:rFonts w:ascii="Arial" w:hAnsi="Arial" w:cs="Arial"/>
        </w:rPr>
        <w:tab/>
        <w:t>P3,0</w:t>
      </w:r>
      <w:r w:rsidR="003B6A04">
        <w:rPr>
          <w:rFonts w:ascii="Arial" w:hAnsi="Arial" w:cs="Arial"/>
        </w:rPr>
        <w:t>00</w:t>
      </w:r>
      <w:r w:rsidR="003B6A04">
        <w:rPr>
          <w:rFonts w:ascii="Arial" w:hAnsi="Arial" w:cs="Arial"/>
        </w:rPr>
        <w:tab/>
      </w:r>
      <w:r w:rsidR="003B6A04">
        <w:rPr>
          <w:rFonts w:ascii="Arial" w:hAnsi="Arial" w:cs="Arial"/>
        </w:rPr>
        <w:tab/>
        <w:t>P3,</w:t>
      </w:r>
      <w:r w:rsidR="00581CB5" w:rsidRPr="001F1384">
        <w:rPr>
          <w:rFonts w:ascii="Arial" w:hAnsi="Arial" w:cs="Arial"/>
        </w:rPr>
        <w:t>00</w:t>
      </w:r>
      <w:r w:rsidR="003B6A04">
        <w:rPr>
          <w:rFonts w:ascii="Arial" w:hAnsi="Arial" w:cs="Arial"/>
        </w:rPr>
        <w:t>0</w:t>
      </w:r>
    </w:p>
    <w:p w14:paraId="6823D924" w14:textId="0BCC00F4" w:rsidR="00581CB5" w:rsidRPr="001F1384" w:rsidRDefault="00581CB5" w:rsidP="00581CB5">
      <w:pPr>
        <w:rPr>
          <w:rFonts w:ascii="Arial" w:hAnsi="Arial" w:cs="Arial"/>
        </w:rPr>
      </w:pP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>1</w:t>
      </w:r>
      <w:r w:rsidRPr="001F1384">
        <w:rPr>
          <w:rFonts w:ascii="Arial" w:hAnsi="Arial" w:cs="Arial"/>
          <w:vertAlign w:val="superscript"/>
        </w:rPr>
        <w:t>st</w:t>
      </w:r>
      <w:r w:rsidR="00BF602B" w:rsidRPr="001F1384">
        <w:rPr>
          <w:rFonts w:ascii="Arial" w:hAnsi="Arial" w:cs="Arial"/>
        </w:rPr>
        <w:t xml:space="preserve"> Runner-up</w:t>
      </w:r>
      <w:r w:rsidR="00BF602B" w:rsidRPr="001F1384">
        <w:rPr>
          <w:rFonts w:ascii="Arial" w:hAnsi="Arial" w:cs="Arial"/>
        </w:rPr>
        <w:tab/>
        <w:t xml:space="preserve">   2,5</w:t>
      </w:r>
      <w:r w:rsidRPr="001F1384">
        <w:rPr>
          <w:rFonts w:ascii="Arial" w:hAnsi="Arial" w:cs="Arial"/>
        </w:rPr>
        <w:t>00</w:t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 xml:space="preserve">  </w:t>
      </w:r>
      <w:r w:rsidR="00BF602B" w:rsidRPr="001F1384">
        <w:rPr>
          <w:rFonts w:ascii="Arial" w:hAnsi="Arial" w:cs="Arial"/>
        </w:rPr>
        <w:t xml:space="preserve"> </w:t>
      </w:r>
      <w:r w:rsidR="00772C84">
        <w:rPr>
          <w:rFonts w:ascii="Arial" w:hAnsi="Arial" w:cs="Arial"/>
        </w:rPr>
        <w:t>2,0</w:t>
      </w:r>
      <w:r w:rsidRPr="001F1384">
        <w:rPr>
          <w:rFonts w:ascii="Arial" w:hAnsi="Arial" w:cs="Arial"/>
        </w:rPr>
        <w:t>00</w:t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 xml:space="preserve">  </w:t>
      </w:r>
      <w:r w:rsidR="003B6A04">
        <w:rPr>
          <w:rFonts w:ascii="Arial" w:hAnsi="Arial" w:cs="Arial"/>
        </w:rPr>
        <w:t xml:space="preserve"> 2,0</w:t>
      </w:r>
      <w:r w:rsidRPr="001F1384">
        <w:rPr>
          <w:rFonts w:ascii="Arial" w:hAnsi="Arial" w:cs="Arial"/>
        </w:rPr>
        <w:t>00</w:t>
      </w:r>
    </w:p>
    <w:p w14:paraId="424E2500" w14:textId="2CF185D7" w:rsidR="00581CB5" w:rsidRPr="001F1384" w:rsidRDefault="00581CB5" w:rsidP="00581CB5">
      <w:pPr>
        <w:rPr>
          <w:rFonts w:ascii="Arial" w:hAnsi="Arial" w:cs="Arial"/>
        </w:rPr>
      </w:pP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>2</w:t>
      </w:r>
      <w:r w:rsidRPr="001F1384">
        <w:rPr>
          <w:rFonts w:ascii="Arial" w:hAnsi="Arial" w:cs="Arial"/>
          <w:vertAlign w:val="superscript"/>
        </w:rPr>
        <w:t>nd</w:t>
      </w:r>
      <w:r w:rsidR="00BF602B" w:rsidRPr="001F1384">
        <w:rPr>
          <w:rFonts w:ascii="Arial" w:hAnsi="Arial" w:cs="Arial"/>
        </w:rPr>
        <w:t xml:space="preserve"> Runner-up</w:t>
      </w:r>
      <w:r w:rsidR="00BF602B" w:rsidRPr="001F1384">
        <w:rPr>
          <w:rFonts w:ascii="Arial" w:hAnsi="Arial" w:cs="Arial"/>
        </w:rPr>
        <w:tab/>
        <w:t xml:space="preserve">   1,500</w:t>
      </w:r>
      <w:r w:rsidR="00BF602B" w:rsidRPr="001F1384">
        <w:rPr>
          <w:rFonts w:ascii="Arial" w:hAnsi="Arial" w:cs="Arial"/>
        </w:rPr>
        <w:tab/>
      </w:r>
      <w:r w:rsidR="00BF602B" w:rsidRPr="001F1384">
        <w:rPr>
          <w:rFonts w:ascii="Arial" w:hAnsi="Arial" w:cs="Arial"/>
        </w:rPr>
        <w:tab/>
        <w:t xml:space="preserve">   1,5</w:t>
      </w:r>
      <w:r w:rsidRPr="001F1384">
        <w:rPr>
          <w:rFonts w:ascii="Arial" w:hAnsi="Arial" w:cs="Arial"/>
        </w:rPr>
        <w:t>00</w:t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 xml:space="preserve">  </w:t>
      </w:r>
      <w:r w:rsidR="00BF602B" w:rsidRPr="001F1384">
        <w:rPr>
          <w:rFonts w:ascii="Arial" w:hAnsi="Arial" w:cs="Arial"/>
        </w:rPr>
        <w:t xml:space="preserve"> </w:t>
      </w:r>
      <w:r w:rsidR="003B6A04">
        <w:rPr>
          <w:rFonts w:ascii="Arial" w:hAnsi="Arial" w:cs="Arial"/>
        </w:rPr>
        <w:t>1,0</w:t>
      </w:r>
      <w:r w:rsidRPr="001F1384">
        <w:rPr>
          <w:rFonts w:ascii="Arial" w:hAnsi="Arial" w:cs="Arial"/>
        </w:rPr>
        <w:t>00</w:t>
      </w:r>
    </w:p>
    <w:p w14:paraId="2D89B24E" w14:textId="11E7E10B" w:rsidR="00BF602B" w:rsidRPr="001F1384" w:rsidRDefault="00BF602B" w:rsidP="00581CB5">
      <w:pPr>
        <w:rPr>
          <w:rFonts w:ascii="Arial" w:hAnsi="Arial" w:cs="Arial"/>
        </w:rPr>
      </w:pP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>3</w:t>
      </w:r>
      <w:r w:rsidRPr="001F1384">
        <w:rPr>
          <w:rFonts w:ascii="Arial" w:hAnsi="Arial" w:cs="Arial"/>
          <w:vertAlign w:val="superscript"/>
        </w:rPr>
        <w:t>rd</w:t>
      </w:r>
      <w:r w:rsidRPr="001F1384">
        <w:rPr>
          <w:rFonts w:ascii="Arial" w:hAnsi="Arial" w:cs="Arial"/>
        </w:rPr>
        <w:t xml:space="preserve"> Runner-up</w:t>
      </w:r>
      <w:r w:rsidRPr="001F1384">
        <w:rPr>
          <w:rFonts w:ascii="Arial" w:hAnsi="Arial" w:cs="Arial"/>
        </w:rPr>
        <w:tab/>
        <w:t xml:space="preserve">   1,000</w:t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 xml:space="preserve">   1,000</w:t>
      </w:r>
    </w:p>
    <w:p w14:paraId="4AEE528E" w14:textId="77777777" w:rsidR="00581CB5" w:rsidRPr="001F1384" w:rsidRDefault="00581CB5" w:rsidP="00581CB5">
      <w:pPr>
        <w:rPr>
          <w:rFonts w:ascii="Arial" w:hAnsi="Arial" w:cs="Arial"/>
        </w:rPr>
      </w:pPr>
    </w:p>
    <w:p w14:paraId="34C9E49F" w14:textId="40A841F9" w:rsidR="00BF602B" w:rsidRPr="001F1384" w:rsidRDefault="00BF602B" w:rsidP="00581CB5">
      <w:pPr>
        <w:rPr>
          <w:rFonts w:ascii="Arial" w:hAnsi="Arial" w:cs="Arial"/>
        </w:rPr>
      </w:pP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>If the participants of any group fail to reach:</w:t>
      </w:r>
    </w:p>
    <w:p w14:paraId="040B4D7C" w14:textId="2FAEB77D" w:rsidR="00BF602B" w:rsidRPr="001F1384" w:rsidRDefault="00BF602B" w:rsidP="00581CB5">
      <w:pPr>
        <w:rPr>
          <w:rFonts w:ascii="Arial" w:hAnsi="Arial" w:cs="Arial"/>
        </w:rPr>
      </w:pP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</w:r>
      <w:r w:rsidR="00EF69E2" w:rsidRPr="001F1384">
        <w:rPr>
          <w:rFonts w:ascii="Arial" w:hAnsi="Arial" w:cs="Arial"/>
        </w:rPr>
        <w:t>3 – 4 players then only a champion will be declared</w:t>
      </w:r>
    </w:p>
    <w:p w14:paraId="4793C34F" w14:textId="70EE459E" w:rsidR="00EF69E2" w:rsidRPr="001F1384" w:rsidRDefault="00EF69E2" w:rsidP="00581CB5">
      <w:pPr>
        <w:rPr>
          <w:rFonts w:ascii="Arial" w:hAnsi="Arial" w:cs="Arial"/>
        </w:rPr>
      </w:pP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>5 – 6 players a champion and 1</w:t>
      </w:r>
      <w:r w:rsidRPr="001F1384">
        <w:rPr>
          <w:rFonts w:ascii="Arial" w:hAnsi="Arial" w:cs="Arial"/>
          <w:vertAlign w:val="superscript"/>
        </w:rPr>
        <w:t>st</w:t>
      </w:r>
      <w:r w:rsidRPr="001F1384">
        <w:rPr>
          <w:rFonts w:ascii="Arial" w:hAnsi="Arial" w:cs="Arial"/>
        </w:rPr>
        <w:t xml:space="preserve"> runner-up will be declared</w:t>
      </w:r>
    </w:p>
    <w:p w14:paraId="349C72D6" w14:textId="78B9A539" w:rsidR="00EF69E2" w:rsidRPr="001F1384" w:rsidRDefault="00EF69E2" w:rsidP="00581CB5">
      <w:pPr>
        <w:rPr>
          <w:rFonts w:ascii="Arial" w:hAnsi="Arial" w:cs="Arial"/>
        </w:rPr>
      </w:pP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</w:r>
      <w:r w:rsidRPr="001F1384">
        <w:rPr>
          <w:rFonts w:ascii="Arial" w:hAnsi="Arial" w:cs="Arial"/>
        </w:rPr>
        <w:tab/>
        <w:t>7 players three (3) winners will be declared</w:t>
      </w:r>
    </w:p>
    <w:p w14:paraId="0E35EEB0" w14:textId="77777777" w:rsidR="00581CB5" w:rsidRDefault="00581CB5" w:rsidP="00581CB5">
      <w:pPr>
        <w:rPr>
          <w:rFonts w:ascii="Arial" w:hAnsi="Arial" w:cs="Arial"/>
          <w:sz w:val="28"/>
          <w:szCs w:val="28"/>
        </w:rPr>
      </w:pPr>
    </w:p>
    <w:p w14:paraId="7A850DC4" w14:textId="77777777" w:rsidR="00581CB5" w:rsidRDefault="00581CB5" w:rsidP="00581CB5">
      <w:pPr>
        <w:rPr>
          <w:rFonts w:ascii="Arial" w:hAnsi="Arial" w:cs="Arial"/>
          <w:sz w:val="28"/>
          <w:szCs w:val="28"/>
        </w:rPr>
      </w:pPr>
    </w:p>
    <w:p w14:paraId="5D6E0945" w14:textId="77777777" w:rsidR="00581CB5" w:rsidRDefault="00581CB5" w:rsidP="00581CB5">
      <w:pPr>
        <w:rPr>
          <w:rFonts w:ascii="Arial" w:hAnsi="Arial" w:cs="Arial"/>
          <w:sz w:val="28"/>
          <w:szCs w:val="28"/>
        </w:rPr>
      </w:pPr>
    </w:p>
    <w:p w14:paraId="616679A6" w14:textId="77777777" w:rsidR="00581CB5" w:rsidRDefault="00581CB5" w:rsidP="00581CB5">
      <w:pPr>
        <w:rPr>
          <w:rFonts w:ascii="Arial" w:hAnsi="Arial" w:cs="Arial"/>
          <w:sz w:val="28"/>
          <w:szCs w:val="28"/>
        </w:rPr>
      </w:pPr>
    </w:p>
    <w:p w14:paraId="3355D07D" w14:textId="77777777" w:rsidR="00581CB5" w:rsidRDefault="00581CB5" w:rsidP="00581CB5">
      <w:pPr>
        <w:rPr>
          <w:rFonts w:ascii="Arial" w:hAnsi="Arial" w:cs="Arial"/>
          <w:sz w:val="28"/>
          <w:szCs w:val="28"/>
        </w:rPr>
      </w:pPr>
    </w:p>
    <w:p w14:paraId="7C6A7344" w14:textId="580E24AA" w:rsidR="00581CB5" w:rsidRPr="00581CB5" w:rsidRDefault="00581CB5" w:rsidP="00EF69E2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Amended </w:t>
      </w:r>
      <w:r w:rsidR="008523CA">
        <w:rPr>
          <w:rFonts w:ascii="Arial" w:hAnsi="Arial" w:cs="Arial"/>
          <w:sz w:val="20"/>
          <w:szCs w:val="20"/>
        </w:rPr>
        <w:t>January 30, 2015</w:t>
      </w:r>
      <w:r>
        <w:rPr>
          <w:rFonts w:ascii="Arial" w:hAnsi="Arial" w:cs="Arial"/>
          <w:sz w:val="20"/>
          <w:szCs w:val="20"/>
        </w:rPr>
        <w:t xml:space="preserve"> and effective immediately </w:t>
      </w:r>
      <w:r w:rsidR="00834571">
        <w:rPr>
          <w:rFonts w:ascii="Arial" w:hAnsi="Arial" w:cs="Arial"/>
          <w:sz w:val="20"/>
          <w:szCs w:val="20"/>
        </w:rPr>
        <w:t>upon deliberation of the Boar</w:t>
      </w:r>
      <w:r w:rsidR="008523CA">
        <w:rPr>
          <w:rFonts w:ascii="Arial" w:hAnsi="Arial" w:cs="Arial"/>
          <w:sz w:val="20"/>
          <w:szCs w:val="20"/>
        </w:rPr>
        <w:t xml:space="preserve">d and </w:t>
      </w:r>
      <w:r w:rsidR="00834571">
        <w:rPr>
          <w:rFonts w:ascii="Arial" w:hAnsi="Arial" w:cs="Arial"/>
          <w:sz w:val="20"/>
          <w:szCs w:val="20"/>
        </w:rPr>
        <w:t>the Tournament Committee.</w:t>
      </w:r>
    </w:p>
    <w:p w14:paraId="76C64746" w14:textId="34323A04" w:rsidR="00841A77" w:rsidRPr="00772C84" w:rsidRDefault="00841A77" w:rsidP="00772C84">
      <w:pPr>
        <w:rPr>
          <w:rFonts w:ascii="Arial" w:hAnsi="Arial" w:cs="Arial"/>
          <w:sz w:val="28"/>
          <w:szCs w:val="28"/>
        </w:rPr>
      </w:pPr>
    </w:p>
    <w:p w14:paraId="2FA9420A" w14:textId="77777777" w:rsidR="002C0FCC" w:rsidRDefault="002C0FCC" w:rsidP="00BF596D">
      <w:pPr>
        <w:ind w:left="1440"/>
        <w:rPr>
          <w:rFonts w:ascii="Arial" w:hAnsi="Arial" w:cs="Arial"/>
          <w:sz w:val="28"/>
          <w:szCs w:val="28"/>
        </w:rPr>
      </w:pPr>
    </w:p>
    <w:p w14:paraId="2F0AA790" w14:textId="77777777" w:rsidR="00A7199E" w:rsidRPr="006F0876" w:rsidRDefault="00A7199E" w:rsidP="00A7199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7199E" w:rsidRPr="006F0876" w:rsidSect="00CB2C9E">
      <w:pgSz w:w="12240" w:h="20160"/>
      <w:pgMar w:top="1247" w:right="1247" w:bottom="209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pitals">
    <w:altName w:val="Geneva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ooper Std Black">
    <w:panose1 w:val="02080903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778A"/>
    <w:multiLevelType w:val="hybridMultilevel"/>
    <w:tmpl w:val="1E923426"/>
    <w:lvl w:ilvl="0" w:tplc="2782F74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CE"/>
    <w:rsid w:val="000216BF"/>
    <w:rsid w:val="001F1384"/>
    <w:rsid w:val="00264C08"/>
    <w:rsid w:val="002C0FCC"/>
    <w:rsid w:val="002C2021"/>
    <w:rsid w:val="00326873"/>
    <w:rsid w:val="003B6A04"/>
    <w:rsid w:val="00581CB5"/>
    <w:rsid w:val="005B6E84"/>
    <w:rsid w:val="006F066B"/>
    <w:rsid w:val="006F0876"/>
    <w:rsid w:val="00772C84"/>
    <w:rsid w:val="007B6762"/>
    <w:rsid w:val="007C7CB2"/>
    <w:rsid w:val="00817347"/>
    <w:rsid w:val="00834571"/>
    <w:rsid w:val="00841A77"/>
    <w:rsid w:val="008523CA"/>
    <w:rsid w:val="008A18BC"/>
    <w:rsid w:val="00956210"/>
    <w:rsid w:val="009578A8"/>
    <w:rsid w:val="00962CD4"/>
    <w:rsid w:val="009650CE"/>
    <w:rsid w:val="00A7199E"/>
    <w:rsid w:val="00B0202C"/>
    <w:rsid w:val="00BD22A2"/>
    <w:rsid w:val="00BF596D"/>
    <w:rsid w:val="00BF602B"/>
    <w:rsid w:val="00C72DA2"/>
    <w:rsid w:val="00CB2C9E"/>
    <w:rsid w:val="00DF4DD2"/>
    <w:rsid w:val="00E34534"/>
    <w:rsid w:val="00EE67A5"/>
    <w:rsid w:val="00EF69E2"/>
    <w:rsid w:val="00FC7D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041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7A5"/>
    <w:pPr>
      <w:ind w:left="720"/>
      <w:contextualSpacing/>
    </w:pPr>
  </w:style>
  <w:style w:type="table" w:styleId="TableGrid">
    <w:name w:val="Table Grid"/>
    <w:basedOn w:val="TableNormal"/>
    <w:uiPriority w:val="59"/>
    <w:rsid w:val="00EF6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7A5"/>
    <w:pPr>
      <w:ind w:left="720"/>
      <w:contextualSpacing/>
    </w:pPr>
  </w:style>
  <w:style w:type="table" w:styleId="TableGrid">
    <w:name w:val="Table Grid"/>
    <w:basedOn w:val="TableNormal"/>
    <w:uiPriority w:val="59"/>
    <w:rsid w:val="00EF6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902</Words>
  <Characters>5142</Characters>
  <Application>Microsoft Macintosh Word</Application>
  <DocSecurity>0</DocSecurity>
  <Lines>42</Lines>
  <Paragraphs>12</Paragraphs>
  <ScaleCrop>false</ScaleCrop>
  <Company>Stem Exports Phils., Inc.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Robles</dc:creator>
  <cp:keywords/>
  <dc:description/>
  <cp:lastModifiedBy>STEVE ROBLES</cp:lastModifiedBy>
  <cp:revision>6</cp:revision>
  <cp:lastPrinted>2015-05-06T09:19:00Z</cp:lastPrinted>
  <dcterms:created xsi:type="dcterms:W3CDTF">2015-05-04T09:06:00Z</dcterms:created>
  <dcterms:modified xsi:type="dcterms:W3CDTF">2015-05-06T09:19:00Z</dcterms:modified>
</cp:coreProperties>
</file>