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359DA" w14:textId="0CAFBF5B" w:rsidR="00393BF4" w:rsidRPr="002313FF" w:rsidRDefault="001E5A4D" w:rsidP="00393BF4">
      <w:pPr>
        <w:jc w:val="center"/>
        <w:rPr>
          <w:rFonts w:ascii="Capitals" w:hAnsi="Capitals"/>
          <w:b/>
          <w:color w:val="1A5E08"/>
          <w:sz w:val="36"/>
          <w:szCs w:val="36"/>
        </w:rPr>
      </w:pPr>
      <w:r w:rsidRPr="001E5A4D">
        <w:rPr>
          <w:rFonts w:ascii="Arial Rounded MT Bold" w:hAnsi="Arial Rounded MT Bold"/>
          <w:noProof/>
          <w:color w:val="FF0000"/>
          <w:sz w:val="44"/>
          <w:szCs w:val="44"/>
          <w:lang w:eastAsia="en-US"/>
        </w:rPr>
        <w:drawing>
          <wp:anchor distT="0" distB="0" distL="114300" distR="114300" simplePos="0" relativeHeight="251659264" behindDoc="1" locked="0" layoutInCell="1" allowOverlap="1" wp14:anchorId="4D4CC632" wp14:editId="24E82DCD">
            <wp:simplePos x="0" y="0"/>
            <wp:positionH relativeFrom="column">
              <wp:posOffset>545888</wp:posOffset>
            </wp:positionH>
            <wp:positionV relativeFrom="paragraph">
              <wp:posOffset>-112395</wp:posOffset>
            </wp:positionV>
            <wp:extent cx="529802" cy="5397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df"/>
                    <pic:cNvPicPr/>
                  </pic:nvPicPr>
                  <pic:blipFill rotWithShape="1">
                    <a:blip r:embed="rId6">
                      <a:extLst>
                        <a:ext uri="{28A0092B-C50C-407E-A947-70E740481C1C}">
                          <a14:useLocalDpi xmlns:a14="http://schemas.microsoft.com/office/drawing/2010/main" val="0"/>
                        </a:ext>
                      </a:extLst>
                    </a:blip>
                    <a:srcRect l="44165" t="25336" r="43939" b="66514"/>
                    <a:stretch/>
                  </pic:blipFill>
                  <pic:spPr bwMode="auto">
                    <a:xfrm>
                      <a:off x="0" y="0"/>
                      <a:ext cx="529802" cy="53975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93BF4" w:rsidRPr="001E5A4D">
        <w:rPr>
          <w:rFonts w:ascii="Capitals" w:hAnsi="Capitals"/>
          <w:b/>
          <w:color w:val="FF0000"/>
          <w:sz w:val="44"/>
          <w:szCs w:val="44"/>
        </w:rPr>
        <w:t>P</w:t>
      </w:r>
      <w:r w:rsidR="00393BF4" w:rsidRPr="001E5A4D">
        <w:rPr>
          <w:rFonts w:ascii="Capitals" w:hAnsi="Capitals"/>
          <w:b/>
          <w:color w:val="0000FF"/>
          <w:sz w:val="36"/>
          <w:szCs w:val="36"/>
        </w:rPr>
        <w:t>HILIPPINE</w:t>
      </w:r>
      <w:r w:rsidR="00393BF4" w:rsidRPr="002313FF">
        <w:rPr>
          <w:rFonts w:ascii="Capitals" w:hAnsi="Capitals"/>
          <w:b/>
          <w:color w:val="1A5E08"/>
          <w:sz w:val="36"/>
          <w:szCs w:val="36"/>
        </w:rPr>
        <w:t xml:space="preserve"> </w:t>
      </w:r>
      <w:r w:rsidR="00393BF4" w:rsidRPr="001E5A4D">
        <w:rPr>
          <w:rFonts w:ascii="Capitals" w:hAnsi="Capitals"/>
          <w:b/>
          <w:color w:val="FF0000"/>
          <w:sz w:val="44"/>
          <w:szCs w:val="44"/>
        </w:rPr>
        <w:t>S</w:t>
      </w:r>
      <w:r w:rsidR="00393BF4" w:rsidRPr="001E5A4D">
        <w:rPr>
          <w:rFonts w:ascii="Capitals" w:hAnsi="Capitals"/>
          <w:b/>
          <w:color w:val="0000FF"/>
          <w:sz w:val="36"/>
          <w:szCs w:val="36"/>
        </w:rPr>
        <w:t>ENIOR</w:t>
      </w:r>
      <w:r w:rsidR="00393BF4" w:rsidRPr="002313FF">
        <w:rPr>
          <w:rFonts w:ascii="Capitals" w:hAnsi="Capitals"/>
          <w:b/>
          <w:color w:val="1A5E08"/>
          <w:sz w:val="36"/>
          <w:szCs w:val="36"/>
        </w:rPr>
        <w:t xml:space="preserve"> </w:t>
      </w:r>
      <w:r w:rsidR="00393BF4" w:rsidRPr="001E5A4D">
        <w:rPr>
          <w:rFonts w:ascii="Capitals" w:hAnsi="Capitals"/>
          <w:b/>
          <w:color w:val="FF0000"/>
          <w:sz w:val="44"/>
          <w:szCs w:val="44"/>
        </w:rPr>
        <w:t>B</w:t>
      </w:r>
      <w:r w:rsidR="00393BF4" w:rsidRPr="001E5A4D">
        <w:rPr>
          <w:rFonts w:ascii="Capitals" w:hAnsi="Capitals"/>
          <w:b/>
          <w:color w:val="0000FF"/>
          <w:sz w:val="36"/>
          <w:szCs w:val="36"/>
        </w:rPr>
        <w:t>OWLERS</w:t>
      </w:r>
    </w:p>
    <w:p w14:paraId="5D9AD8D6" w14:textId="77777777" w:rsidR="00393BF4" w:rsidRDefault="00393BF4" w:rsidP="00393BF4">
      <w:pPr>
        <w:jc w:val="center"/>
        <w:rPr>
          <w:rFonts w:ascii="Capitals" w:hAnsi="Capitals"/>
          <w:b/>
          <w:sz w:val="16"/>
        </w:rPr>
      </w:pPr>
    </w:p>
    <w:p w14:paraId="187D5F03" w14:textId="39ED0C4A" w:rsidR="00393BF4" w:rsidRPr="002F6356" w:rsidRDefault="00393BF4" w:rsidP="00393BF4">
      <w:pPr>
        <w:jc w:val="center"/>
        <w:rPr>
          <w:rFonts w:ascii="Capitals" w:hAnsi="Capitals"/>
          <w:b/>
          <w:color w:val="3C2080"/>
          <w:sz w:val="16"/>
        </w:rPr>
      </w:pPr>
      <w:r w:rsidRPr="002313FF">
        <w:rPr>
          <w:rFonts w:ascii="Cooper Std Black" w:hAnsi="Cooper Std Black"/>
          <w:b/>
          <w:color w:val="FF0000"/>
          <w:sz w:val="52"/>
          <w:szCs w:val="52"/>
        </w:rPr>
        <w:t>201</w:t>
      </w:r>
      <w:r w:rsidR="004E59AF">
        <w:rPr>
          <w:rFonts w:ascii="Cooper Std Black" w:hAnsi="Cooper Std Black"/>
          <w:b/>
          <w:color w:val="FF0000"/>
          <w:sz w:val="52"/>
          <w:szCs w:val="52"/>
        </w:rPr>
        <w:t>5</w:t>
      </w:r>
      <w:r w:rsidRPr="00393BF4">
        <w:rPr>
          <w:rFonts w:ascii="Capitals" w:hAnsi="Capitals"/>
          <w:b/>
          <w:color w:val="008000"/>
          <w:sz w:val="44"/>
        </w:rPr>
        <w:t xml:space="preserve"> </w:t>
      </w:r>
      <w:r w:rsidRPr="00E205F9">
        <w:rPr>
          <w:rFonts w:ascii="Cooper Std Black" w:hAnsi="Cooper Std Black"/>
          <w:b/>
          <w:color w:val="008000"/>
          <w:sz w:val="48"/>
          <w:szCs w:val="48"/>
        </w:rPr>
        <w:t>7-WEEK SINGLES LEAGUE</w:t>
      </w:r>
    </w:p>
    <w:p w14:paraId="1CB2C4B1" w14:textId="77777777" w:rsidR="00393BF4" w:rsidRPr="00D00F42" w:rsidRDefault="00393BF4" w:rsidP="002313FF">
      <w:pPr>
        <w:rPr>
          <w:rFonts w:ascii="Capitals" w:hAnsi="Capitals"/>
          <w:b/>
          <w:color w:val="008000"/>
          <w:sz w:val="28"/>
          <w:szCs w:val="28"/>
        </w:rPr>
      </w:pPr>
    </w:p>
    <w:p w14:paraId="11308289" w14:textId="55FD3F29" w:rsidR="00B4100E" w:rsidRPr="00D34A71" w:rsidRDefault="00393BF4" w:rsidP="00393BF4">
      <w:pPr>
        <w:rPr>
          <w:rFonts w:ascii="Arial" w:hAnsi="Arial"/>
        </w:rPr>
      </w:pPr>
      <w:r w:rsidRPr="00D34A71">
        <w:rPr>
          <w:rFonts w:ascii="Arial" w:hAnsi="Arial"/>
        </w:rPr>
        <w:t xml:space="preserve">The PSB 7-Week Singles League is open to all bowlers 50 years old and above </w:t>
      </w:r>
      <w:r w:rsidR="005B228D" w:rsidRPr="00D34A71">
        <w:rPr>
          <w:rFonts w:ascii="Arial" w:hAnsi="Arial"/>
        </w:rPr>
        <w:t xml:space="preserve">(of good standing) </w:t>
      </w:r>
      <w:r w:rsidRPr="00D34A71">
        <w:rPr>
          <w:rFonts w:ascii="Arial" w:hAnsi="Arial"/>
        </w:rPr>
        <w:t>but those whose age wi</w:t>
      </w:r>
      <w:r w:rsidR="006D41F3">
        <w:rPr>
          <w:rFonts w:ascii="Arial" w:hAnsi="Arial"/>
        </w:rPr>
        <w:t>ll reach 50 by December 31, 201</w:t>
      </w:r>
      <w:r w:rsidR="004E59AF">
        <w:rPr>
          <w:rFonts w:ascii="Arial" w:hAnsi="Arial"/>
        </w:rPr>
        <w:t>5</w:t>
      </w:r>
      <w:r w:rsidRPr="00D34A71">
        <w:rPr>
          <w:rFonts w:ascii="Arial" w:hAnsi="Arial"/>
        </w:rPr>
        <w:t xml:space="preserve"> are also allowed to join. To be able to play, he or she must first be a member of Philippine Senior</w:t>
      </w:r>
      <w:r w:rsidR="004E59AF">
        <w:rPr>
          <w:rFonts w:ascii="Arial" w:hAnsi="Arial"/>
        </w:rPr>
        <w:t xml:space="preserve"> Bowlers or PSB by paying the P6</w:t>
      </w:r>
      <w:r w:rsidRPr="00D34A71">
        <w:rPr>
          <w:rFonts w:ascii="Arial" w:hAnsi="Arial"/>
        </w:rPr>
        <w:t>00 annual du</w:t>
      </w:r>
      <w:r w:rsidR="004E59AF">
        <w:rPr>
          <w:rFonts w:ascii="Arial" w:hAnsi="Arial"/>
        </w:rPr>
        <w:t>es for first time members and P4</w:t>
      </w:r>
      <w:r w:rsidRPr="00D34A71">
        <w:rPr>
          <w:rFonts w:ascii="Arial" w:hAnsi="Arial"/>
        </w:rPr>
        <w:t>50 annual dues for renewing members. This is a handicap league</w:t>
      </w:r>
      <w:r w:rsidR="00B82729" w:rsidRPr="00D34A71">
        <w:rPr>
          <w:rFonts w:ascii="Arial" w:hAnsi="Arial"/>
        </w:rPr>
        <w:t xml:space="preserve"> played every Sunday </w:t>
      </w:r>
      <w:r w:rsidR="005B228D" w:rsidRPr="00D34A71">
        <w:rPr>
          <w:rFonts w:ascii="Arial" w:hAnsi="Arial"/>
        </w:rPr>
        <w:t xml:space="preserve">for seven (7) weeks except during monthly finals </w:t>
      </w:r>
      <w:r w:rsidR="007849D9">
        <w:rPr>
          <w:rFonts w:ascii="Arial" w:hAnsi="Arial"/>
        </w:rPr>
        <w:t>(every last</w:t>
      </w:r>
      <w:r w:rsidR="005B228D" w:rsidRPr="00D34A71">
        <w:rPr>
          <w:rFonts w:ascii="Arial" w:hAnsi="Arial"/>
        </w:rPr>
        <w:t xml:space="preserve"> Sunday of the month) </w:t>
      </w:r>
      <w:r w:rsidR="00B82729" w:rsidRPr="00D34A71">
        <w:rPr>
          <w:rFonts w:ascii="Arial" w:hAnsi="Arial"/>
        </w:rPr>
        <w:t xml:space="preserve">and other special bowling tournaments. A series of six (6) games will be played every league day. Registration starts at 1:00 pm and roll-off is at 2:30 pm. Registration is at the </w:t>
      </w:r>
      <w:r w:rsidR="007849D9">
        <w:rPr>
          <w:rFonts w:ascii="Arial" w:hAnsi="Arial"/>
        </w:rPr>
        <w:t>Philippine Senior Bowlers</w:t>
      </w:r>
      <w:r w:rsidR="00B82729" w:rsidRPr="00D34A71">
        <w:rPr>
          <w:rFonts w:ascii="Arial" w:hAnsi="Arial"/>
        </w:rPr>
        <w:t xml:space="preserve"> secretariat.</w:t>
      </w:r>
    </w:p>
    <w:p w14:paraId="0D0C7925" w14:textId="77777777" w:rsidR="00B4100E" w:rsidRPr="003B3884" w:rsidRDefault="00B4100E" w:rsidP="00393BF4">
      <w:pPr>
        <w:rPr>
          <w:rFonts w:ascii="Arial" w:hAnsi="Arial"/>
        </w:rPr>
      </w:pPr>
    </w:p>
    <w:p w14:paraId="32903CD6" w14:textId="77777777" w:rsidR="00F70207" w:rsidRPr="003B3884" w:rsidRDefault="00F70207" w:rsidP="00F70207">
      <w:pPr>
        <w:rPr>
          <w:rFonts w:ascii="Arial" w:hAnsi="Arial"/>
          <w:b/>
          <w:u w:val="single"/>
        </w:rPr>
      </w:pPr>
    </w:p>
    <w:p w14:paraId="627AA0A7" w14:textId="77777777" w:rsidR="00F70207" w:rsidRPr="00D00F42" w:rsidRDefault="00F70207" w:rsidP="00F70207">
      <w:pPr>
        <w:pStyle w:val="ListParagraph"/>
        <w:numPr>
          <w:ilvl w:val="0"/>
          <w:numId w:val="2"/>
        </w:numPr>
        <w:rPr>
          <w:rFonts w:ascii="Arial" w:hAnsi="Arial"/>
          <w:b/>
          <w:sz w:val="28"/>
          <w:szCs w:val="28"/>
          <w:u w:val="single"/>
        </w:rPr>
      </w:pPr>
      <w:r w:rsidRPr="00D00F42">
        <w:rPr>
          <w:rFonts w:ascii="Arial" w:hAnsi="Arial"/>
          <w:b/>
          <w:sz w:val="28"/>
          <w:szCs w:val="28"/>
          <w:u w:val="single"/>
        </w:rPr>
        <w:t>LANE ASSIGNMENT/MOVEMENT</w:t>
      </w:r>
    </w:p>
    <w:p w14:paraId="15720861" w14:textId="77777777" w:rsidR="00F70207" w:rsidRPr="003B3884" w:rsidRDefault="00F70207" w:rsidP="00F70207">
      <w:pPr>
        <w:pStyle w:val="ListParagraph"/>
        <w:ind w:left="1100"/>
        <w:rPr>
          <w:rFonts w:ascii="Arial" w:hAnsi="Arial"/>
          <w:b/>
          <w:u w:val="single"/>
        </w:rPr>
      </w:pPr>
    </w:p>
    <w:p w14:paraId="52B81F52" w14:textId="5AD04DB1" w:rsidR="00440EAF" w:rsidRPr="00D34A71" w:rsidRDefault="00B4100E" w:rsidP="00F70207">
      <w:pPr>
        <w:ind w:left="1080"/>
        <w:rPr>
          <w:rFonts w:ascii="Arial" w:hAnsi="Arial"/>
        </w:rPr>
      </w:pPr>
      <w:r w:rsidRPr="00D34A71">
        <w:rPr>
          <w:rFonts w:ascii="Arial" w:hAnsi="Arial"/>
        </w:rPr>
        <w:t xml:space="preserve">At the start of the League, participants will be allowed to draw their lane assignments. Fifteen (15) minutes shadow or practice bowling starts at 2:30 pm. Lane movements for each following week is two lanes to right for those assigned to even number lanes and two lanes to </w:t>
      </w:r>
      <w:r w:rsidR="007849D9">
        <w:rPr>
          <w:rFonts w:ascii="Arial" w:hAnsi="Arial"/>
        </w:rPr>
        <w:t>the left for those assigned to o</w:t>
      </w:r>
      <w:r w:rsidRPr="00D34A71">
        <w:rPr>
          <w:rFonts w:ascii="Arial" w:hAnsi="Arial"/>
        </w:rPr>
        <w:t>dd number lanes.</w:t>
      </w:r>
      <w:r w:rsidR="00440EAF" w:rsidRPr="00D34A71">
        <w:rPr>
          <w:rFonts w:ascii="Arial" w:hAnsi="Arial"/>
        </w:rPr>
        <w:t xml:space="preserve"> Ex.: Players on Lane 16 moves to Lane 18 the following week. No lane transfer is done for every week or six (6) games of play.</w:t>
      </w:r>
    </w:p>
    <w:p w14:paraId="7C965B76" w14:textId="77777777" w:rsidR="00440EAF" w:rsidRPr="003B3884" w:rsidRDefault="00440EAF" w:rsidP="00440EAF">
      <w:pPr>
        <w:rPr>
          <w:rFonts w:ascii="Arial" w:hAnsi="Arial"/>
        </w:rPr>
      </w:pPr>
    </w:p>
    <w:p w14:paraId="2F3FB36E" w14:textId="77777777" w:rsidR="00440EAF" w:rsidRPr="00D00F42" w:rsidRDefault="00440EAF" w:rsidP="00F70207">
      <w:pPr>
        <w:pStyle w:val="ListParagraph"/>
        <w:numPr>
          <w:ilvl w:val="0"/>
          <w:numId w:val="2"/>
        </w:numPr>
        <w:rPr>
          <w:rFonts w:ascii="Arial" w:hAnsi="Arial"/>
          <w:sz w:val="28"/>
          <w:szCs w:val="28"/>
        </w:rPr>
      </w:pPr>
      <w:r w:rsidRPr="00D00F42">
        <w:rPr>
          <w:rFonts w:ascii="Arial" w:hAnsi="Arial"/>
          <w:b/>
          <w:sz w:val="28"/>
          <w:szCs w:val="28"/>
          <w:u w:val="single"/>
        </w:rPr>
        <w:t>ADVANCE OR CATCH-UP GAMES</w:t>
      </w:r>
    </w:p>
    <w:p w14:paraId="39D35CA7" w14:textId="77777777" w:rsidR="00440EAF" w:rsidRPr="003B3884" w:rsidRDefault="00440EAF" w:rsidP="00440EAF">
      <w:pPr>
        <w:pStyle w:val="ListParagraph"/>
        <w:ind w:left="1080"/>
        <w:rPr>
          <w:rFonts w:ascii="Arial" w:hAnsi="Arial"/>
        </w:rPr>
      </w:pPr>
    </w:p>
    <w:p w14:paraId="7C963666" w14:textId="5ED8A8BA" w:rsidR="00EB23CB" w:rsidRPr="00D34A71" w:rsidRDefault="00EB23CB" w:rsidP="00440EAF">
      <w:pPr>
        <w:pStyle w:val="ListParagraph"/>
        <w:ind w:left="1080"/>
        <w:rPr>
          <w:rFonts w:ascii="Arial" w:hAnsi="Arial"/>
        </w:rPr>
      </w:pPr>
      <w:r w:rsidRPr="00D34A71">
        <w:rPr>
          <w:rFonts w:ascii="Arial" w:hAnsi="Arial"/>
        </w:rPr>
        <w:t>Two (2) Double-up and one (1) advance</w:t>
      </w:r>
      <w:r w:rsidR="00440EAF" w:rsidRPr="00D34A71">
        <w:rPr>
          <w:rFonts w:ascii="Arial" w:hAnsi="Arial"/>
        </w:rPr>
        <w:t xml:space="preserve"> games are a</w:t>
      </w:r>
      <w:r w:rsidRPr="00D34A71">
        <w:rPr>
          <w:rFonts w:ascii="Arial" w:hAnsi="Arial"/>
        </w:rPr>
        <w:t xml:space="preserve">llowed only </w:t>
      </w:r>
      <w:r w:rsidR="00440EAF" w:rsidRPr="00D34A71">
        <w:rPr>
          <w:rFonts w:ascii="Arial" w:hAnsi="Arial"/>
        </w:rPr>
        <w:t>on the first six (6) playing days provided the player concerned inform o</w:t>
      </w:r>
      <w:r w:rsidR="00366795" w:rsidRPr="00D34A71">
        <w:rPr>
          <w:rFonts w:ascii="Arial" w:hAnsi="Arial"/>
        </w:rPr>
        <w:t xml:space="preserve">r advice the Tournament Director, Officers or </w:t>
      </w:r>
      <w:r w:rsidR="007D570A" w:rsidRPr="00D34A71">
        <w:rPr>
          <w:rFonts w:ascii="Arial" w:hAnsi="Arial"/>
        </w:rPr>
        <w:t xml:space="preserve">any </w:t>
      </w:r>
      <w:r w:rsidR="00366795" w:rsidRPr="00D34A71">
        <w:rPr>
          <w:rFonts w:ascii="Arial" w:hAnsi="Arial"/>
        </w:rPr>
        <w:t xml:space="preserve">Board Member, and Secretariat before the </w:t>
      </w:r>
      <w:r w:rsidRPr="00D34A71">
        <w:rPr>
          <w:rFonts w:ascii="Arial" w:hAnsi="Arial"/>
        </w:rPr>
        <w:t xml:space="preserve">league </w:t>
      </w:r>
      <w:r w:rsidR="00366795" w:rsidRPr="00D34A71">
        <w:rPr>
          <w:rFonts w:ascii="Arial" w:hAnsi="Arial"/>
        </w:rPr>
        <w:t xml:space="preserve">games begin. It should be likewise noted in the players score sheet. </w:t>
      </w:r>
      <w:r w:rsidR="00366795" w:rsidRPr="007849D9">
        <w:rPr>
          <w:rFonts w:ascii="Arial" w:hAnsi="Arial"/>
          <w:b/>
        </w:rPr>
        <w:t>All players have to play on the 7</w:t>
      </w:r>
      <w:r w:rsidR="00366795" w:rsidRPr="007849D9">
        <w:rPr>
          <w:rFonts w:ascii="Arial" w:hAnsi="Arial"/>
          <w:b/>
          <w:vertAlign w:val="superscript"/>
        </w:rPr>
        <w:t>th</w:t>
      </w:r>
      <w:r w:rsidRPr="007849D9">
        <w:rPr>
          <w:rFonts w:ascii="Arial" w:hAnsi="Arial"/>
          <w:b/>
        </w:rPr>
        <w:t xml:space="preserve"> playing day or finals, </w:t>
      </w:r>
      <w:r w:rsidR="00F704E7" w:rsidRPr="007849D9">
        <w:rPr>
          <w:rFonts w:ascii="Arial" w:hAnsi="Arial"/>
          <w:b/>
        </w:rPr>
        <w:t>otherwise a blind score of 130 (No Handicap) will be given to both men and women if they can not play on the 7</w:t>
      </w:r>
      <w:r w:rsidR="00F704E7" w:rsidRPr="007849D9">
        <w:rPr>
          <w:rFonts w:ascii="Arial" w:hAnsi="Arial"/>
          <w:b/>
          <w:vertAlign w:val="superscript"/>
        </w:rPr>
        <w:t>th</w:t>
      </w:r>
      <w:r w:rsidR="00F704E7" w:rsidRPr="007849D9">
        <w:rPr>
          <w:rFonts w:ascii="Arial" w:hAnsi="Arial"/>
          <w:b/>
        </w:rPr>
        <w:t xml:space="preserve"> week or final day of the tournament</w:t>
      </w:r>
      <w:r w:rsidRPr="007849D9">
        <w:rPr>
          <w:rFonts w:ascii="Arial" w:hAnsi="Arial"/>
          <w:b/>
        </w:rPr>
        <w:t>.</w:t>
      </w:r>
      <w:r w:rsidRPr="00D34A71">
        <w:rPr>
          <w:rFonts w:ascii="Arial" w:hAnsi="Arial"/>
        </w:rPr>
        <w:t xml:space="preserve"> Likewise, </w:t>
      </w:r>
      <w:r w:rsidR="00F704E7" w:rsidRPr="00D34A71">
        <w:rPr>
          <w:rFonts w:ascii="Arial" w:hAnsi="Arial"/>
        </w:rPr>
        <w:t xml:space="preserve">the same blind score will be given to players who fail to notify if they will make their games an advance. Absent players will have their games </w:t>
      </w:r>
      <w:r w:rsidRPr="00D34A71">
        <w:rPr>
          <w:rFonts w:ascii="Arial" w:hAnsi="Arial"/>
        </w:rPr>
        <w:t>doubled-up automatically on the following week they will play except on the 7</w:t>
      </w:r>
      <w:r w:rsidRPr="00D34A71">
        <w:rPr>
          <w:rFonts w:ascii="Arial" w:hAnsi="Arial"/>
          <w:vertAlign w:val="superscript"/>
        </w:rPr>
        <w:t>th</w:t>
      </w:r>
      <w:r w:rsidRPr="00D34A71">
        <w:rPr>
          <w:rFonts w:ascii="Arial" w:hAnsi="Arial"/>
        </w:rPr>
        <w:t xml:space="preserve"> </w:t>
      </w:r>
      <w:proofErr w:type="gramStart"/>
      <w:r w:rsidRPr="00D34A71">
        <w:rPr>
          <w:rFonts w:ascii="Arial" w:hAnsi="Arial"/>
        </w:rPr>
        <w:t>week.</w:t>
      </w:r>
      <w:proofErr w:type="gramEnd"/>
    </w:p>
    <w:p w14:paraId="29B1EF0D" w14:textId="77777777" w:rsidR="00EB23CB" w:rsidRPr="003B3884" w:rsidRDefault="00EB23CB" w:rsidP="00EB23CB">
      <w:pPr>
        <w:rPr>
          <w:rFonts w:ascii="Arial" w:hAnsi="Arial"/>
        </w:rPr>
      </w:pPr>
    </w:p>
    <w:p w14:paraId="2A2C9346" w14:textId="77777777" w:rsidR="00EB23CB" w:rsidRPr="00D00F42" w:rsidRDefault="00EB23CB" w:rsidP="00EB23CB">
      <w:pPr>
        <w:pStyle w:val="ListParagraph"/>
        <w:numPr>
          <w:ilvl w:val="0"/>
          <w:numId w:val="2"/>
        </w:numPr>
        <w:rPr>
          <w:rFonts w:ascii="Arial" w:hAnsi="Arial"/>
          <w:sz w:val="28"/>
          <w:szCs w:val="28"/>
        </w:rPr>
      </w:pPr>
      <w:r w:rsidRPr="00D00F42">
        <w:rPr>
          <w:rFonts w:ascii="Arial" w:hAnsi="Arial"/>
          <w:b/>
          <w:sz w:val="28"/>
          <w:szCs w:val="28"/>
          <w:u w:val="single"/>
        </w:rPr>
        <w:t>TARDINESS</w:t>
      </w:r>
    </w:p>
    <w:p w14:paraId="0B1ABE33" w14:textId="77777777" w:rsidR="00EB23CB" w:rsidRPr="003B3884" w:rsidRDefault="00EB23CB" w:rsidP="00EB23CB">
      <w:pPr>
        <w:pStyle w:val="ListParagraph"/>
        <w:ind w:left="1080"/>
        <w:rPr>
          <w:rFonts w:ascii="Arial" w:hAnsi="Arial"/>
        </w:rPr>
      </w:pPr>
    </w:p>
    <w:p w14:paraId="1BFF4EDF" w14:textId="04416EDF" w:rsidR="00DA39B8" w:rsidRPr="00D34A71" w:rsidRDefault="00EB23CB" w:rsidP="00DA39B8">
      <w:pPr>
        <w:pStyle w:val="ListParagraph"/>
        <w:ind w:left="1080"/>
        <w:rPr>
          <w:rFonts w:ascii="Arial" w:hAnsi="Arial"/>
        </w:rPr>
      </w:pPr>
      <w:r w:rsidRPr="00D34A71">
        <w:rPr>
          <w:rFonts w:ascii="Arial" w:hAnsi="Arial"/>
        </w:rPr>
        <w:t xml:space="preserve">A player </w:t>
      </w:r>
      <w:r w:rsidR="0026718F" w:rsidRPr="00D34A71">
        <w:rPr>
          <w:rFonts w:ascii="Arial" w:hAnsi="Arial"/>
        </w:rPr>
        <w:t>who arrives after the official roll-off time maybe allowed to play from the first frame provided the first bowler playing on her/his assigned pair of lanes have not thrown</w:t>
      </w:r>
      <w:r w:rsidR="00DA39B8" w:rsidRPr="00D34A71">
        <w:rPr>
          <w:rFonts w:ascii="Arial" w:hAnsi="Arial"/>
        </w:rPr>
        <w:t xml:space="preserve"> her/his first ball of the fourth frame. Otherwise, he or she will be considered late for the first game and will start to play on the second game. The tardy player’s second game will be a blind score</w:t>
      </w:r>
      <w:r w:rsidR="007849D9">
        <w:rPr>
          <w:rFonts w:ascii="Arial" w:hAnsi="Arial"/>
        </w:rPr>
        <w:t xml:space="preserve"> </w:t>
      </w:r>
      <w:r w:rsidR="00DA39B8" w:rsidRPr="00D34A71">
        <w:rPr>
          <w:rFonts w:ascii="Arial" w:hAnsi="Arial"/>
        </w:rPr>
        <w:t>(130 with no handicap).</w:t>
      </w:r>
    </w:p>
    <w:p w14:paraId="2C817829" w14:textId="77777777" w:rsidR="00DA39B8" w:rsidRPr="003B3884" w:rsidRDefault="00DA39B8" w:rsidP="00DA39B8">
      <w:pPr>
        <w:rPr>
          <w:rFonts w:ascii="Arial" w:hAnsi="Arial"/>
        </w:rPr>
      </w:pPr>
    </w:p>
    <w:p w14:paraId="7DEB8ABE" w14:textId="77777777" w:rsidR="008F7A6D" w:rsidRPr="00D00F42" w:rsidRDefault="008F7A6D" w:rsidP="008F7A6D">
      <w:pPr>
        <w:pStyle w:val="ListParagraph"/>
        <w:numPr>
          <w:ilvl w:val="0"/>
          <w:numId w:val="2"/>
        </w:numPr>
        <w:rPr>
          <w:rFonts w:ascii="Arial" w:hAnsi="Arial"/>
          <w:b/>
          <w:sz w:val="28"/>
          <w:szCs w:val="28"/>
          <w:u w:val="single"/>
        </w:rPr>
      </w:pPr>
      <w:r w:rsidRPr="00D00F42">
        <w:rPr>
          <w:rFonts w:ascii="Arial" w:hAnsi="Arial"/>
          <w:b/>
          <w:sz w:val="28"/>
          <w:szCs w:val="28"/>
          <w:u w:val="single"/>
        </w:rPr>
        <w:t>UNIFORMS</w:t>
      </w:r>
    </w:p>
    <w:p w14:paraId="503690A9" w14:textId="77777777" w:rsidR="008F7A6D" w:rsidRPr="00D00F42" w:rsidRDefault="008F7A6D" w:rsidP="008F7A6D">
      <w:pPr>
        <w:pStyle w:val="ListParagraph"/>
        <w:ind w:left="1080"/>
        <w:rPr>
          <w:rFonts w:ascii="Arial" w:hAnsi="Arial"/>
          <w:sz w:val="28"/>
          <w:szCs w:val="28"/>
        </w:rPr>
      </w:pPr>
    </w:p>
    <w:p w14:paraId="58588420" w14:textId="5E36F41B" w:rsidR="00F70207" w:rsidRPr="00D34A71" w:rsidRDefault="008F7A6D" w:rsidP="00F70207">
      <w:pPr>
        <w:pStyle w:val="ListParagraph"/>
        <w:ind w:left="1080"/>
        <w:rPr>
          <w:rFonts w:ascii="Arial" w:hAnsi="Arial"/>
        </w:rPr>
      </w:pPr>
      <w:r w:rsidRPr="00D34A71">
        <w:rPr>
          <w:rFonts w:ascii="Arial" w:hAnsi="Arial"/>
        </w:rPr>
        <w:t xml:space="preserve">Official PSB uniforms shall always be used (not any uniform even with PSB logo but without the Board’s approval). Short </w:t>
      </w:r>
      <w:proofErr w:type="gramStart"/>
      <w:r w:rsidRPr="00D34A71">
        <w:rPr>
          <w:rFonts w:ascii="Arial" w:hAnsi="Arial"/>
        </w:rPr>
        <w:t>pants</w:t>
      </w:r>
      <w:proofErr w:type="gramEnd"/>
      <w:r w:rsidRPr="00D34A71">
        <w:rPr>
          <w:rFonts w:ascii="Arial" w:hAnsi="Arial"/>
        </w:rPr>
        <w:t xml:space="preserve"> for male players are </w:t>
      </w:r>
      <w:proofErr w:type="gramStart"/>
      <w:r w:rsidR="007849D9">
        <w:rPr>
          <w:rFonts w:ascii="Arial" w:hAnsi="Arial"/>
          <w:b/>
          <w:u w:val="single"/>
        </w:rPr>
        <w:t xml:space="preserve">STRICTLY </w:t>
      </w:r>
      <w:r w:rsidRPr="00D34A71">
        <w:rPr>
          <w:rFonts w:ascii="Arial" w:hAnsi="Arial"/>
          <w:b/>
          <w:u w:val="single"/>
        </w:rPr>
        <w:t>PROHIBITED</w:t>
      </w:r>
      <w:proofErr w:type="gramEnd"/>
      <w:r w:rsidRPr="00D34A71">
        <w:rPr>
          <w:rFonts w:ascii="Arial" w:hAnsi="Arial"/>
        </w:rPr>
        <w:t>. A dedu</w:t>
      </w:r>
      <w:r w:rsidR="00F70207" w:rsidRPr="00D34A71">
        <w:rPr>
          <w:rFonts w:ascii="Arial" w:hAnsi="Arial"/>
        </w:rPr>
        <w:t>ction of ten (10) pins per game shall be imposed for such violation.</w:t>
      </w:r>
      <w:r w:rsidR="007849D9">
        <w:rPr>
          <w:rFonts w:ascii="Arial" w:hAnsi="Arial"/>
        </w:rPr>
        <w:t xml:space="preserve"> For summer months (April-May), shorts will be allowed.</w:t>
      </w:r>
    </w:p>
    <w:p w14:paraId="56D1AC92" w14:textId="77777777" w:rsidR="00F70207" w:rsidRPr="003B3884" w:rsidRDefault="00F70207" w:rsidP="00F70207">
      <w:pPr>
        <w:pStyle w:val="ListParagraph"/>
        <w:ind w:left="1080"/>
        <w:rPr>
          <w:rFonts w:ascii="Arial" w:hAnsi="Arial"/>
        </w:rPr>
      </w:pPr>
    </w:p>
    <w:p w14:paraId="44D63AED" w14:textId="77777777" w:rsidR="00F70207" w:rsidRPr="00D00F42" w:rsidRDefault="00F70207" w:rsidP="00F70207">
      <w:pPr>
        <w:pStyle w:val="ListParagraph"/>
        <w:numPr>
          <w:ilvl w:val="0"/>
          <w:numId w:val="2"/>
        </w:numPr>
        <w:rPr>
          <w:rFonts w:ascii="Arial" w:hAnsi="Arial"/>
          <w:sz w:val="28"/>
          <w:szCs w:val="28"/>
        </w:rPr>
      </w:pPr>
      <w:r w:rsidRPr="00D00F42">
        <w:rPr>
          <w:rFonts w:ascii="Arial" w:hAnsi="Arial"/>
          <w:b/>
          <w:sz w:val="28"/>
          <w:szCs w:val="28"/>
          <w:u w:val="single"/>
        </w:rPr>
        <w:t>AVERAGES</w:t>
      </w:r>
    </w:p>
    <w:p w14:paraId="699F606D" w14:textId="77777777" w:rsidR="00AF198F" w:rsidRPr="003B3884" w:rsidRDefault="00AF198F" w:rsidP="00F70207">
      <w:pPr>
        <w:pStyle w:val="ListParagraph"/>
        <w:ind w:left="1100"/>
        <w:rPr>
          <w:rFonts w:ascii="Arial" w:hAnsi="Arial"/>
        </w:rPr>
      </w:pPr>
    </w:p>
    <w:p w14:paraId="224316A2" w14:textId="4298FF70" w:rsidR="00254774" w:rsidRPr="00D34A71" w:rsidRDefault="007D570A" w:rsidP="00F70207">
      <w:pPr>
        <w:pStyle w:val="ListParagraph"/>
        <w:ind w:left="1100"/>
        <w:rPr>
          <w:rFonts w:ascii="Arial" w:hAnsi="Arial"/>
        </w:rPr>
      </w:pPr>
      <w:r w:rsidRPr="00D34A71">
        <w:rPr>
          <w:rFonts w:ascii="Arial" w:hAnsi="Arial"/>
        </w:rPr>
        <w:lastRenderedPageBreak/>
        <w:t>Year-</w:t>
      </w:r>
      <w:r w:rsidR="004E59AF">
        <w:rPr>
          <w:rFonts w:ascii="Arial" w:hAnsi="Arial"/>
        </w:rPr>
        <w:t>end 2014</w:t>
      </w:r>
      <w:r w:rsidR="00AF198F" w:rsidRPr="00D34A71">
        <w:rPr>
          <w:rFonts w:ascii="Arial" w:hAnsi="Arial"/>
        </w:rPr>
        <w:t xml:space="preserve"> average will be the player’s en</w:t>
      </w:r>
      <w:r w:rsidR="004E59AF">
        <w:rPr>
          <w:rFonts w:ascii="Arial" w:hAnsi="Arial"/>
        </w:rPr>
        <w:t>tering average for the year 2015</w:t>
      </w:r>
      <w:r w:rsidR="00AF198F" w:rsidRPr="00D34A71">
        <w:rPr>
          <w:rFonts w:ascii="Arial" w:hAnsi="Arial"/>
        </w:rPr>
        <w:t xml:space="preserve">. If no average is available it will be based on his/her latest association or club’s average. If there’s no basis </w:t>
      </w:r>
      <w:r w:rsidRPr="00D34A71">
        <w:rPr>
          <w:rFonts w:ascii="Arial" w:hAnsi="Arial"/>
        </w:rPr>
        <w:t xml:space="preserve">or record </w:t>
      </w:r>
      <w:r w:rsidR="00AF198F" w:rsidRPr="00D34A71">
        <w:rPr>
          <w:rFonts w:ascii="Arial" w:hAnsi="Arial"/>
        </w:rPr>
        <w:t>fo</w:t>
      </w:r>
      <w:r w:rsidR="000D74C3" w:rsidRPr="00D34A71">
        <w:rPr>
          <w:rFonts w:ascii="Arial" w:hAnsi="Arial"/>
        </w:rPr>
        <w:t>r</w:t>
      </w:r>
      <w:r w:rsidR="00AF198F" w:rsidRPr="00D34A71">
        <w:rPr>
          <w:rFonts w:ascii="Arial" w:hAnsi="Arial"/>
        </w:rPr>
        <w:t xml:space="preserve"> new member’s</w:t>
      </w:r>
      <w:r w:rsidR="000D74C3" w:rsidRPr="00D34A71">
        <w:rPr>
          <w:rFonts w:ascii="Arial" w:hAnsi="Arial"/>
        </w:rPr>
        <w:t xml:space="preserve"> average, 185 for men and 165 for ladies will be considered as entering average. This applies to those who have not yet played in the first league onwards. </w:t>
      </w:r>
      <w:r w:rsidR="000D74C3" w:rsidRPr="00D34A71">
        <w:rPr>
          <w:rFonts w:ascii="Arial" w:hAnsi="Arial"/>
          <w:b/>
        </w:rPr>
        <w:t>The Tournament Committee reserves the right to review all averages after 18 games and reserves the right to assign an average to any player if necessary</w:t>
      </w:r>
      <w:r w:rsidRPr="00D34A71">
        <w:rPr>
          <w:rFonts w:ascii="Arial" w:hAnsi="Arial"/>
          <w:b/>
        </w:rPr>
        <w:t xml:space="preserve"> as entering or new average</w:t>
      </w:r>
      <w:r w:rsidR="000D74C3" w:rsidRPr="00D34A71">
        <w:rPr>
          <w:rFonts w:ascii="Arial" w:hAnsi="Arial"/>
        </w:rPr>
        <w:t xml:space="preserve">. Only scores within 30 pins </w:t>
      </w:r>
      <w:r w:rsidRPr="00D34A71">
        <w:rPr>
          <w:rFonts w:ascii="Arial" w:hAnsi="Arial"/>
        </w:rPr>
        <w:t xml:space="preserve">below </w:t>
      </w:r>
      <w:r w:rsidR="00254774" w:rsidRPr="00D34A71">
        <w:rPr>
          <w:rFonts w:ascii="Arial" w:hAnsi="Arial"/>
        </w:rPr>
        <w:t xml:space="preserve">of the bowler’s average </w:t>
      </w:r>
      <w:r w:rsidRPr="00D34A71">
        <w:rPr>
          <w:rFonts w:ascii="Arial" w:hAnsi="Arial"/>
        </w:rPr>
        <w:t xml:space="preserve">and higher </w:t>
      </w:r>
      <w:r w:rsidR="00254774" w:rsidRPr="00D34A71">
        <w:rPr>
          <w:rFonts w:ascii="Arial" w:hAnsi="Arial"/>
        </w:rPr>
        <w:t xml:space="preserve">shall be included in the computation of his/her average. </w:t>
      </w:r>
    </w:p>
    <w:p w14:paraId="02C800F3" w14:textId="77777777" w:rsidR="00254774" w:rsidRPr="003B3884" w:rsidRDefault="00254774" w:rsidP="00254774">
      <w:pPr>
        <w:rPr>
          <w:rFonts w:ascii="Arial" w:hAnsi="Arial"/>
        </w:rPr>
      </w:pPr>
    </w:p>
    <w:p w14:paraId="4DD91151" w14:textId="77777777" w:rsidR="0066382A" w:rsidRPr="00D00F42" w:rsidRDefault="00254774" w:rsidP="0066382A">
      <w:pPr>
        <w:pStyle w:val="ListParagraph"/>
        <w:numPr>
          <w:ilvl w:val="0"/>
          <w:numId w:val="2"/>
        </w:numPr>
        <w:rPr>
          <w:rFonts w:ascii="Arial" w:hAnsi="Arial"/>
          <w:sz w:val="28"/>
          <w:szCs w:val="28"/>
        </w:rPr>
      </w:pPr>
      <w:r w:rsidRPr="00D00F42">
        <w:rPr>
          <w:rFonts w:ascii="Arial" w:hAnsi="Arial"/>
          <w:b/>
          <w:sz w:val="28"/>
          <w:szCs w:val="28"/>
          <w:u w:val="single"/>
        </w:rPr>
        <w:t>COMPUTATION OF HANDICAP</w:t>
      </w:r>
    </w:p>
    <w:p w14:paraId="1B7A1C42" w14:textId="77777777" w:rsidR="0066382A" w:rsidRPr="003B3884" w:rsidRDefault="0066382A" w:rsidP="0066382A">
      <w:pPr>
        <w:pStyle w:val="ListParagraph"/>
        <w:ind w:left="1100"/>
        <w:rPr>
          <w:rFonts w:ascii="Arial" w:hAnsi="Arial"/>
        </w:rPr>
      </w:pPr>
    </w:p>
    <w:p w14:paraId="369AD390" w14:textId="617DDD1F" w:rsidR="005D1AB5" w:rsidRPr="00D34A71" w:rsidRDefault="0066382A" w:rsidP="0066382A">
      <w:pPr>
        <w:pStyle w:val="ListParagraph"/>
        <w:ind w:left="1100"/>
        <w:rPr>
          <w:rFonts w:ascii="Arial" w:hAnsi="Arial"/>
        </w:rPr>
      </w:pPr>
      <w:r w:rsidRPr="00D34A71">
        <w:rPr>
          <w:rFonts w:ascii="Arial" w:hAnsi="Arial"/>
        </w:rPr>
        <w:t>Each player’s handicap at the begin</w:t>
      </w:r>
      <w:r w:rsidR="00B343A3">
        <w:rPr>
          <w:rFonts w:ascii="Arial" w:hAnsi="Arial"/>
        </w:rPr>
        <w:t xml:space="preserve">ning of the season will </w:t>
      </w:r>
      <w:r w:rsidR="003E09A1">
        <w:rPr>
          <w:rFonts w:ascii="Arial" w:hAnsi="Arial"/>
        </w:rPr>
        <w:t>float</w:t>
      </w:r>
      <w:r w:rsidR="00B343A3">
        <w:rPr>
          <w:rFonts w:ascii="Arial" w:hAnsi="Arial"/>
        </w:rPr>
        <w:t xml:space="preserve"> </w:t>
      </w:r>
      <w:r w:rsidR="00255A66" w:rsidRPr="00D34A71">
        <w:rPr>
          <w:rFonts w:ascii="Arial" w:hAnsi="Arial"/>
        </w:rPr>
        <w:t xml:space="preserve">throughout </w:t>
      </w:r>
      <w:r w:rsidR="00A16F94" w:rsidRPr="00D34A71">
        <w:rPr>
          <w:rFonts w:ascii="Arial" w:hAnsi="Arial"/>
        </w:rPr>
        <w:t>the entire seven (7) week league:</w:t>
      </w:r>
    </w:p>
    <w:p w14:paraId="6CB30F01" w14:textId="77777777" w:rsidR="005D1AB5" w:rsidRPr="00D34A71" w:rsidRDefault="005D1AB5" w:rsidP="0066382A">
      <w:pPr>
        <w:pStyle w:val="ListParagraph"/>
        <w:ind w:left="1100"/>
        <w:rPr>
          <w:rFonts w:ascii="Arial" w:hAnsi="Arial"/>
        </w:rPr>
      </w:pPr>
    </w:p>
    <w:p w14:paraId="2C539572" w14:textId="16295B65" w:rsidR="005D1AB5" w:rsidRPr="00D34A71" w:rsidRDefault="00D34A71" w:rsidP="0066382A">
      <w:pPr>
        <w:pStyle w:val="ListParagraph"/>
        <w:ind w:left="1100"/>
        <w:rPr>
          <w:rFonts w:ascii="Arial" w:hAnsi="Arial"/>
        </w:rPr>
      </w:pPr>
      <w:r>
        <w:rPr>
          <w:rFonts w:ascii="Arial" w:hAnsi="Arial"/>
        </w:rPr>
        <w:t>220</w:t>
      </w:r>
      <w:r>
        <w:rPr>
          <w:rFonts w:ascii="Arial" w:hAnsi="Arial"/>
        </w:rPr>
        <w:tab/>
        <w:t>-</w:t>
      </w:r>
      <w:r>
        <w:rPr>
          <w:rFonts w:ascii="Arial" w:hAnsi="Arial"/>
        </w:rPr>
        <w:tab/>
        <w:t>Average X 90%</w:t>
      </w:r>
      <w:r>
        <w:rPr>
          <w:rFonts w:ascii="Arial" w:hAnsi="Arial"/>
        </w:rPr>
        <w:tab/>
        <w:t>=</w:t>
      </w:r>
      <w:r w:rsidR="005D1AB5" w:rsidRPr="00D34A71">
        <w:rPr>
          <w:rFonts w:ascii="Arial" w:hAnsi="Arial"/>
        </w:rPr>
        <w:tab/>
        <w:t>Handicap for Men</w:t>
      </w:r>
    </w:p>
    <w:p w14:paraId="1D990877" w14:textId="6A5C0BA0" w:rsidR="005D1AB5" w:rsidRPr="00D34A71" w:rsidRDefault="005D1AB5" w:rsidP="0066382A">
      <w:pPr>
        <w:pStyle w:val="ListParagraph"/>
        <w:ind w:left="1100"/>
        <w:rPr>
          <w:rFonts w:ascii="Arial" w:hAnsi="Arial"/>
        </w:rPr>
      </w:pPr>
      <w:r w:rsidRPr="00D34A71">
        <w:rPr>
          <w:rFonts w:ascii="Arial" w:hAnsi="Arial"/>
        </w:rPr>
        <w:t>210</w:t>
      </w:r>
      <w:r w:rsidRPr="00D34A71">
        <w:rPr>
          <w:rFonts w:ascii="Arial" w:hAnsi="Arial"/>
        </w:rPr>
        <w:tab/>
        <w:t>-</w:t>
      </w:r>
      <w:r w:rsidRPr="00D34A71">
        <w:rPr>
          <w:rFonts w:ascii="Arial" w:hAnsi="Arial"/>
        </w:rPr>
        <w:tab/>
        <w:t>Average</w:t>
      </w:r>
      <w:r w:rsidR="00D34A71">
        <w:rPr>
          <w:rFonts w:ascii="Arial" w:hAnsi="Arial"/>
        </w:rPr>
        <w:t xml:space="preserve"> X 90%</w:t>
      </w:r>
      <w:r w:rsidRPr="00D34A71">
        <w:rPr>
          <w:rFonts w:ascii="Arial" w:hAnsi="Arial"/>
        </w:rPr>
        <w:tab/>
      </w:r>
      <w:r w:rsidR="00D34A71">
        <w:rPr>
          <w:rFonts w:ascii="Arial" w:hAnsi="Arial"/>
        </w:rPr>
        <w:t>=</w:t>
      </w:r>
      <w:r w:rsidRPr="00D34A71">
        <w:rPr>
          <w:rFonts w:ascii="Arial" w:hAnsi="Arial"/>
        </w:rPr>
        <w:tab/>
        <w:t>Handicap for Ladies</w:t>
      </w:r>
    </w:p>
    <w:p w14:paraId="12E66CBD" w14:textId="77777777" w:rsidR="005D1AB5" w:rsidRPr="00D34A71" w:rsidRDefault="005D1AB5" w:rsidP="0066382A">
      <w:pPr>
        <w:pStyle w:val="ListParagraph"/>
        <w:ind w:left="1100"/>
        <w:rPr>
          <w:rFonts w:ascii="Arial" w:hAnsi="Arial"/>
        </w:rPr>
      </w:pPr>
    </w:p>
    <w:p w14:paraId="3498DA62" w14:textId="652A8E85" w:rsidR="003E09A1" w:rsidRDefault="00076E6A" w:rsidP="0066382A">
      <w:pPr>
        <w:pStyle w:val="ListParagraph"/>
        <w:ind w:left="1100"/>
        <w:rPr>
          <w:rFonts w:ascii="Arial" w:hAnsi="Arial"/>
        </w:rPr>
      </w:pPr>
      <w:r w:rsidRPr="00D34A71">
        <w:rPr>
          <w:rFonts w:ascii="Arial" w:hAnsi="Arial"/>
        </w:rPr>
        <w:t>Maximum Handicap:</w:t>
      </w:r>
      <w:r w:rsidRPr="00D34A71">
        <w:rPr>
          <w:rFonts w:ascii="Arial" w:hAnsi="Arial"/>
        </w:rPr>
        <w:tab/>
      </w:r>
      <w:r w:rsidR="003E09A1">
        <w:rPr>
          <w:rFonts w:ascii="Arial" w:hAnsi="Arial"/>
        </w:rPr>
        <w:t>50 for men below 70 years old</w:t>
      </w:r>
    </w:p>
    <w:p w14:paraId="379EE100" w14:textId="2CAA7622" w:rsidR="003E09A1" w:rsidRDefault="003E09A1" w:rsidP="0066382A">
      <w:pPr>
        <w:pStyle w:val="ListParagraph"/>
        <w:ind w:left="1100"/>
        <w:rPr>
          <w:rFonts w:ascii="Arial" w:hAnsi="Arial"/>
        </w:rPr>
      </w:pPr>
      <w:r>
        <w:rPr>
          <w:rFonts w:ascii="Arial" w:hAnsi="Arial"/>
        </w:rPr>
        <w:tab/>
      </w:r>
      <w:r>
        <w:rPr>
          <w:rFonts w:ascii="Arial" w:hAnsi="Arial"/>
        </w:rPr>
        <w:tab/>
      </w:r>
      <w:r>
        <w:rPr>
          <w:rFonts w:ascii="Arial" w:hAnsi="Arial"/>
        </w:rPr>
        <w:tab/>
      </w:r>
      <w:r>
        <w:rPr>
          <w:rFonts w:ascii="Arial" w:hAnsi="Arial"/>
        </w:rPr>
        <w:tab/>
        <w:t>55 for men above 70 years old</w:t>
      </w:r>
    </w:p>
    <w:p w14:paraId="2CE64848" w14:textId="7B3E2218" w:rsidR="00A16F94" w:rsidRPr="00D34A71" w:rsidRDefault="003E09A1" w:rsidP="003E09A1">
      <w:pPr>
        <w:pStyle w:val="ListParagraph"/>
        <w:ind w:left="3600"/>
        <w:rPr>
          <w:rFonts w:ascii="Arial" w:hAnsi="Arial"/>
        </w:rPr>
      </w:pPr>
      <w:r>
        <w:rPr>
          <w:rFonts w:ascii="Arial" w:hAnsi="Arial"/>
        </w:rPr>
        <w:t>55 for ladies below</w:t>
      </w:r>
      <w:r w:rsidR="00076E6A" w:rsidRPr="00D34A71">
        <w:rPr>
          <w:rFonts w:ascii="Arial" w:hAnsi="Arial"/>
        </w:rPr>
        <w:t xml:space="preserve"> 70 year</w:t>
      </w:r>
      <w:r>
        <w:rPr>
          <w:rFonts w:ascii="Arial" w:hAnsi="Arial"/>
        </w:rPr>
        <w:t>s old</w:t>
      </w:r>
      <w:r w:rsidR="00076E6A" w:rsidRPr="00D34A71">
        <w:rPr>
          <w:rFonts w:ascii="Arial" w:hAnsi="Arial"/>
        </w:rPr>
        <w:t xml:space="preserve"> </w:t>
      </w:r>
    </w:p>
    <w:p w14:paraId="196FBFC9" w14:textId="66906627" w:rsidR="00F96609" w:rsidRPr="00D34A71" w:rsidRDefault="003E09A1" w:rsidP="0066382A">
      <w:pPr>
        <w:pStyle w:val="ListParagraph"/>
        <w:ind w:left="1100"/>
        <w:rPr>
          <w:rFonts w:ascii="Arial" w:hAnsi="Arial"/>
        </w:rPr>
      </w:pPr>
      <w:r>
        <w:rPr>
          <w:rFonts w:ascii="Arial" w:hAnsi="Arial"/>
        </w:rPr>
        <w:tab/>
      </w:r>
      <w:r>
        <w:rPr>
          <w:rFonts w:ascii="Arial" w:hAnsi="Arial"/>
        </w:rPr>
        <w:tab/>
      </w:r>
      <w:r>
        <w:rPr>
          <w:rFonts w:ascii="Arial" w:hAnsi="Arial"/>
        </w:rPr>
        <w:tab/>
      </w:r>
      <w:r>
        <w:rPr>
          <w:rFonts w:ascii="Arial" w:hAnsi="Arial"/>
        </w:rPr>
        <w:tab/>
        <w:t>60 for ladies above</w:t>
      </w:r>
      <w:r w:rsidR="00F96609" w:rsidRPr="00D34A71">
        <w:rPr>
          <w:rFonts w:ascii="Arial" w:hAnsi="Arial"/>
        </w:rPr>
        <w:t xml:space="preserve"> 70 years old</w:t>
      </w:r>
    </w:p>
    <w:p w14:paraId="6F1D3C63" w14:textId="77777777" w:rsidR="00F96609" w:rsidRPr="00D34A71" w:rsidRDefault="00F96609" w:rsidP="0066382A">
      <w:pPr>
        <w:pStyle w:val="ListParagraph"/>
        <w:ind w:left="1100"/>
        <w:rPr>
          <w:rFonts w:ascii="Arial" w:hAnsi="Arial"/>
        </w:rPr>
      </w:pPr>
    </w:p>
    <w:p w14:paraId="4FA28EE9" w14:textId="4FE25063" w:rsidR="00F96609" w:rsidRPr="00D34A71" w:rsidRDefault="003E09A1" w:rsidP="0066382A">
      <w:pPr>
        <w:pStyle w:val="ListParagraph"/>
        <w:ind w:left="1100"/>
        <w:rPr>
          <w:rFonts w:ascii="Arial" w:hAnsi="Arial"/>
        </w:rPr>
      </w:pPr>
      <w:r>
        <w:rPr>
          <w:rFonts w:ascii="Arial" w:hAnsi="Arial"/>
        </w:rPr>
        <w:t>Senior men bowlers</w:t>
      </w:r>
      <w:r w:rsidR="00F96609" w:rsidRPr="00D34A71">
        <w:rPr>
          <w:rFonts w:ascii="Arial" w:hAnsi="Arial"/>
        </w:rPr>
        <w:t xml:space="preserve"> 70 to 79 y</w:t>
      </w:r>
      <w:r>
        <w:rPr>
          <w:rFonts w:ascii="Arial" w:hAnsi="Arial"/>
        </w:rPr>
        <w:t xml:space="preserve">ears old will have a plus five </w:t>
      </w:r>
      <w:r w:rsidR="00F96609" w:rsidRPr="00D34A71">
        <w:rPr>
          <w:rFonts w:ascii="Arial" w:hAnsi="Arial"/>
        </w:rPr>
        <w:t>(5) handicap added to their e</w:t>
      </w:r>
      <w:r>
        <w:rPr>
          <w:rFonts w:ascii="Arial" w:hAnsi="Arial"/>
        </w:rPr>
        <w:t>xisting handicaps but not</w:t>
      </w:r>
      <w:r w:rsidR="00F96609" w:rsidRPr="00D34A71">
        <w:rPr>
          <w:rFonts w:ascii="Arial" w:hAnsi="Arial"/>
        </w:rPr>
        <w:t xml:space="preserve"> to exceed the maximum handicap of 55.</w:t>
      </w:r>
    </w:p>
    <w:p w14:paraId="2A515EAE" w14:textId="77777777" w:rsidR="00F96609" w:rsidRPr="00D34A71" w:rsidRDefault="00F96609" w:rsidP="0066382A">
      <w:pPr>
        <w:pStyle w:val="ListParagraph"/>
        <w:ind w:left="1100"/>
        <w:rPr>
          <w:rFonts w:ascii="Arial" w:hAnsi="Arial"/>
        </w:rPr>
      </w:pPr>
    </w:p>
    <w:p w14:paraId="0EAA117B" w14:textId="1FB3D1BA" w:rsidR="00F96609" w:rsidRPr="00D34A71" w:rsidRDefault="003E09A1" w:rsidP="0066382A">
      <w:pPr>
        <w:pStyle w:val="ListParagraph"/>
        <w:ind w:left="1100"/>
        <w:rPr>
          <w:rFonts w:ascii="Arial" w:hAnsi="Arial"/>
        </w:rPr>
      </w:pPr>
      <w:r>
        <w:rPr>
          <w:rFonts w:ascii="Arial" w:hAnsi="Arial"/>
        </w:rPr>
        <w:t>Senior lady bowlers 70 to 75</w:t>
      </w:r>
      <w:r w:rsidR="00F96609" w:rsidRPr="00D34A71">
        <w:rPr>
          <w:rFonts w:ascii="Arial" w:hAnsi="Arial"/>
        </w:rPr>
        <w:t xml:space="preserve"> years old will have a plus five (5) handicap added to their existing handicaps and likewise </w:t>
      </w:r>
      <w:r>
        <w:rPr>
          <w:rFonts w:ascii="Arial" w:hAnsi="Arial"/>
        </w:rPr>
        <w:t xml:space="preserve">not to </w:t>
      </w:r>
      <w:r w:rsidR="00F96609" w:rsidRPr="00D34A71">
        <w:rPr>
          <w:rFonts w:ascii="Arial" w:hAnsi="Arial"/>
        </w:rPr>
        <w:t>be allowed to exceed the maximum handicap of 60.</w:t>
      </w:r>
    </w:p>
    <w:p w14:paraId="2D6D4E1D" w14:textId="77777777" w:rsidR="00F96609" w:rsidRPr="00D34A71" w:rsidRDefault="00F96609" w:rsidP="0066382A">
      <w:pPr>
        <w:pStyle w:val="ListParagraph"/>
        <w:ind w:left="1100"/>
        <w:rPr>
          <w:rFonts w:ascii="Arial" w:hAnsi="Arial"/>
        </w:rPr>
      </w:pPr>
    </w:p>
    <w:p w14:paraId="393ACE62" w14:textId="77777777" w:rsidR="003E09A1" w:rsidRDefault="00F96609" w:rsidP="0066382A">
      <w:pPr>
        <w:pStyle w:val="ListParagraph"/>
        <w:ind w:left="1100"/>
        <w:rPr>
          <w:rFonts w:ascii="Arial" w:hAnsi="Arial"/>
        </w:rPr>
      </w:pPr>
      <w:r w:rsidRPr="00D34A71">
        <w:rPr>
          <w:rFonts w:ascii="Arial" w:hAnsi="Arial"/>
        </w:rPr>
        <w:t>Senior m</w:t>
      </w:r>
      <w:r w:rsidR="003E09A1">
        <w:rPr>
          <w:rFonts w:ascii="Arial" w:hAnsi="Arial"/>
        </w:rPr>
        <w:t>en bowlers 80 years old and above</w:t>
      </w:r>
      <w:r w:rsidRPr="00D34A71">
        <w:rPr>
          <w:rFonts w:ascii="Arial" w:hAnsi="Arial"/>
        </w:rPr>
        <w:t xml:space="preserve"> will have a </w:t>
      </w:r>
      <w:r w:rsidR="003E09A1">
        <w:rPr>
          <w:rFonts w:ascii="Arial" w:hAnsi="Arial"/>
        </w:rPr>
        <w:t>plus ten (10) added to their existing actual handicap.</w:t>
      </w:r>
    </w:p>
    <w:p w14:paraId="12A12753" w14:textId="77777777" w:rsidR="003E09A1" w:rsidRDefault="003E09A1" w:rsidP="0066382A">
      <w:pPr>
        <w:pStyle w:val="ListParagraph"/>
        <w:ind w:left="1100"/>
        <w:rPr>
          <w:rFonts w:ascii="Arial" w:hAnsi="Arial"/>
        </w:rPr>
      </w:pPr>
    </w:p>
    <w:p w14:paraId="555A6B60" w14:textId="4DB1979E" w:rsidR="00F96609" w:rsidRPr="00D34A71" w:rsidRDefault="003E09A1" w:rsidP="0066382A">
      <w:pPr>
        <w:pStyle w:val="ListParagraph"/>
        <w:ind w:left="1100"/>
        <w:rPr>
          <w:rFonts w:ascii="Arial" w:hAnsi="Arial"/>
        </w:rPr>
      </w:pPr>
      <w:r>
        <w:rPr>
          <w:rFonts w:ascii="Arial" w:hAnsi="Arial"/>
        </w:rPr>
        <w:t>Senior Ladies 76 years old and above will have an additional plus ten (10)</w:t>
      </w:r>
      <w:r w:rsidR="001D5005">
        <w:rPr>
          <w:rFonts w:ascii="Arial" w:hAnsi="Arial"/>
        </w:rPr>
        <w:t xml:space="preserve"> </w:t>
      </w:r>
      <w:r w:rsidR="00F96609" w:rsidRPr="00D34A71">
        <w:rPr>
          <w:rFonts w:ascii="Arial" w:hAnsi="Arial"/>
        </w:rPr>
        <w:t xml:space="preserve">handicap </w:t>
      </w:r>
      <w:r w:rsidR="001D5005">
        <w:rPr>
          <w:rFonts w:ascii="Arial" w:hAnsi="Arial"/>
        </w:rPr>
        <w:t>added to their existing accrual handicap.</w:t>
      </w:r>
    </w:p>
    <w:p w14:paraId="08D62E9A" w14:textId="77777777" w:rsidR="00AC5D2C" w:rsidRPr="00D34A71" w:rsidRDefault="00AC5D2C" w:rsidP="0066382A">
      <w:pPr>
        <w:pStyle w:val="ListParagraph"/>
        <w:ind w:left="1100"/>
        <w:rPr>
          <w:rFonts w:ascii="Arial" w:hAnsi="Arial"/>
        </w:rPr>
      </w:pPr>
    </w:p>
    <w:p w14:paraId="1BC66C91" w14:textId="107C64D0" w:rsidR="00AC5D2C" w:rsidRPr="00D34A71" w:rsidRDefault="00AC5D2C" w:rsidP="0066382A">
      <w:pPr>
        <w:pStyle w:val="ListParagraph"/>
        <w:ind w:left="1100"/>
        <w:rPr>
          <w:rFonts w:ascii="Arial" w:hAnsi="Arial"/>
          <w:b/>
        </w:rPr>
      </w:pPr>
      <w:r w:rsidRPr="00D34A71">
        <w:rPr>
          <w:rFonts w:ascii="Arial" w:hAnsi="Arial"/>
          <w:b/>
        </w:rPr>
        <w:t>A player</w:t>
      </w:r>
      <w:r w:rsidR="00466577" w:rsidRPr="00D34A71">
        <w:rPr>
          <w:rFonts w:ascii="Arial" w:hAnsi="Arial"/>
          <w:b/>
        </w:rPr>
        <w:t xml:space="preserve">’s handicap </w:t>
      </w:r>
      <w:r w:rsidRPr="00D34A71">
        <w:rPr>
          <w:rFonts w:ascii="Arial" w:hAnsi="Arial"/>
          <w:b/>
        </w:rPr>
        <w:t>can decrease without any limit but can not increase by more than five (5) pins after the conclusion of every 7 Week League.</w:t>
      </w:r>
    </w:p>
    <w:p w14:paraId="263FA702" w14:textId="77777777" w:rsidR="00AC5D2C" w:rsidRPr="00D34A71" w:rsidRDefault="00AC5D2C" w:rsidP="0066382A">
      <w:pPr>
        <w:pStyle w:val="ListParagraph"/>
        <w:ind w:left="1100"/>
        <w:rPr>
          <w:rFonts w:ascii="Arial" w:hAnsi="Arial"/>
          <w:b/>
        </w:rPr>
      </w:pPr>
    </w:p>
    <w:p w14:paraId="72F6B145" w14:textId="77777777" w:rsidR="00AC5D2C" w:rsidRPr="00D34A71" w:rsidRDefault="00AC5D2C" w:rsidP="0066382A">
      <w:pPr>
        <w:pStyle w:val="ListParagraph"/>
        <w:ind w:left="1100"/>
        <w:rPr>
          <w:rFonts w:ascii="Arial" w:hAnsi="Arial"/>
        </w:rPr>
      </w:pPr>
      <w:r w:rsidRPr="00D34A71">
        <w:rPr>
          <w:rFonts w:ascii="Arial" w:hAnsi="Arial"/>
        </w:rPr>
        <w:t>League winners shall have corresponding deductions from their respective handicaps as follows:</w:t>
      </w:r>
    </w:p>
    <w:p w14:paraId="7CFB9115" w14:textId="6A02A227" w:rsidR="00AC5D2C" w:rsidRPr="00D34A71" w:rsidRDefault="001D5005" w:rsidP="0066382A">
      <w:pPr>
        <w:pStyle w:val="ListParagraph"/>
        <w:ind w:left="110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Men</w:t>
      </w:r>
      <w:r>
        <w:rPr>
          <w:rFonts w:ascii="Arial" w:hAnsi="Arial"/>
        </w:rPr>
        <w:tab/>
      </w:r>
      <w:r>
        <w:rPr>
          <w:rFonts w:ascii="Arial" w:hAnsi="Arial"/>
        </w:rPr>
        <w:tab/>
      </w:r>
      <w:r>
        <w:rPr>
          <w:rFonts w:ascii="Arial" w:hAnsi="Arial"/>
        </w:rPr>
        <w:tab/>
        <w:t>Ladies</w:t>
      </w:r>
    </w:p>
    <w:p w14:paraId="07C21B63" w14:textId="384E8705" w:rsidR="001D5005" w:rsidRPr="001D5005" w:rsidRDefault="00AC5D2C" w:rsidP="001D5005">
      <w:pPr>
        <w:pStyle w:val="ListParagraph"/>
        <w:ind w:left="1100"/>
        <w:rPr>
          <w:rFonts w:ascii="Arial" w:hAnsi="Arial"/>
        </w:rPr>
      </w:pPr>
      <w:r w:rsidRPr="00D34A71">
        <w:rPr>
          <w:rFonts w:ascii="Arial" w:hAnsi="Arial"/>
        </w:rPr>
        <w:t>Cha</w:t>
      </w:r>
      <w:r w:rsidR="00E07DA3" w:rsidRPr="00D34A71">
        <w:rPr>
          <w:rFonts w:ascii="Arial" w:hAnsi="Arial"/>
        </w:rPr>
        <w:t>mpion</w:t>
      </w:r>
      <w:r w:rsidR="00E07DA3" w:rsidRPr="00D34A71">
        <w:rPr>
          <w:rFonts w:ascii="Arial" w:hAnsi="Arial"/>
        </w:rPr>
        <w:tab/>
      </w:r>
      <w:r w:rsidR="00E07DA3" w:rsidRPr="00D34A71">
        <w:rPr>
          <w:rFonts w:ascii="Arial" w:hAnsi="Arial"/>
        </w:rPr>
        <w:tab/>
        <w:t xml:space="preserve">- </w:t>
      </w:r>
      <w:r w:rsidR="00E07DA3" w:rsidRPr="00D34A71">
        <w:rPr>
          <w:rFonts w:ascii="Arial" w:hAnsi="Arial"/>
        </w:rPr>
        <w:tab/>
      </w:r>
      <w:r w:rsidR="00E07DA3" w:rsidRPr="00D34A71">
        <w:rPr>
          <w:rFonts w:ascii="Arial" w:hAnsi="Arial"/>
        </w:rPr>
        <w:tab/>
        <w:t>minus</w:t>
      </w:r>
      <w:r w:rsidR="00E07DA3" w:rsidRPr="00D34A71">
        <w:rPr>
          <w:rFonts w:ascii="Arial" w:hAnsi="Arial"/>
        </w:rPr>
        <w:tab/>
      </w:r>
      <w:r w:rsidR="001D5005">
        <w:rPr>
          <w:rFonts w:ascii="Arial" w:hAnsi="Arial"/>
        </w:rPr>
        <w:t xml:space="preserve">  7</w:t>
      </w:r>
      <w:r w:rsidR="001D5005">
        <w:rPr>
          <w:rFonts w:ascii="Arial" w:hAnsi="Arial"/>
        </w:rPr>
        <w:tab/>
      </w:r>
      <w:r w:rsidR="001D5005">
        <w:rPr>
          <w:rFonts w:ascii="Arial" w:hAnsi="Arial"/>
        </w:rPr>
        <w:tab/>
        <w:t>5</w:t>
      </w:r>
    </w:p>
    <w:p w14:paraId="61C373FC" w14:textId="379EA3D5" w:rsidR="00E07DA3" w:rsidRPr="00D34A71" w:rsidRDefault="00AC5D2C" w:rsidP="0066382A">
      <w:pPr>
        <w:pStyle w:val="ListParagraph"/>
        <w:ind w:left="1100"/>
        <w:rPr>
          <w:rFonts w:ascii="Arial" w:hAnsi="Arial"/>
        </w:rPr>
      </w:pPr>
      <w:r w:rsidRPr="00D34A71">
        <w:rPr>
          <w:rFonts w:ascii="Arial" w:hAnsi="Arial"/>
        </w:rPr>
        <w:t>1</w:t>
      </w:r>
      <w:r w:rsidRPr="00D34A71">
        <w:rPr>
          <w:rFonts w:ascii="Arial" w:hAnsi="Arial"/>
          <w:vertAlign w:val="superscript"/>
        </w:rPr>
        <w:t>st</w:t>
      </w:r>
      <w:r w:rsidR="001D5005">
        <w:rPr>
          <w:rFonts w:ascii="Arial" w:hAnsi="Arial"/>
        </w:rPr>
        <w:t xml:space="preserve"> Runner-up</w:t>
      </w:r>
      <w:r w:rsidR="001D5005">
        <w:rPr>
          <w:rFonts w:ascii="Arial" w:hAnsi="Arial"/>
        </w:rPr>
        <w:tab/>
      </w:r>
      <w:r w:rsidR="001D5005">
        <w:rPr>
          <w:rFonts w:ascii="Arial" w:hAnsi="Arial"/>
        </w:rPr>
        <w:tab/>
        <w:t>-</w:t>
      </w:r>
      <w:r w:rsidR="001D5005">
        <w:rPr>
          <w:rFonts w:ascii="Arial" w:hAnsi="Arial"/>
        </w:rPr>
        <w:tab/>
      </w:r>
      <w:r w:rsidR="001D5005">
        <w:rPr>
          <w:rFonts w:ascii="Arial" w:hAnsi="Arial"/>
        </w:rPr>
        <w:tab/>
        <w:t>minus</w:t>
      </w:r>
      <w:r w:rsidR="001D5005">
        <w:rPr>
          <w:rFonts w:ascii="Arial" w:hAnsi="Arial"/>
        </w:rPr>
        <w:tab/>
        <w:t xml:space="preserve">  6</w:t>
      </w:r>
      <w:r w:rsidR="001D5005">
        <w:rPr>
          <w:rFonts w:ascii="Arial" w:hAnsi="Arial"/>
        </w:rPr>
        <w:tab/>
      </w:r>
      <w:r w:rsidR="001D5005">
        <w:rPr>
          <w:rFonts w:ascii="Arial" w:hAnsi="Arial"/>
        </w:rPr>
        <w:tab/>
        <w:t>4</w:t>
      </w:r>
    </w:p>
    <w:p w14:paraId="22456ECE" w14:textId="5BFFF420" w:rsidR="00E07DA3" w:rsidRPr="00D34A71" w:rsidRDefault="00E07DA3" w:rsidP="0066382A">
      <w:pPr>
        <w:pStyle w:val="ListParagraph"/>
        <w:ind w:left="1100"/>
        <w:rPr>
          <w:rFonts w:ascii="Arial" w:hAnsi="Arial"/>
        </w:rPr>
      </w:pPr>
      <w:r w:rsidRPr="00D34A71">
        <w:rPr>
          <w:rFonts w:ascii="Arial" w:hAnsi="Arial"/>
        </w:rPr>
        <w:t>2</w:t>
      </w:r>
      <w:r w:rsidRPr="00D34A71">
        <w:rPr>
          <w:rFonts w:ascii="Arial" w:hAnsi="Arial"/>
          <w:vertAlign w:val="superscript"/>
        </w:rPr>
        <w:t>nd</w:t>
      </w:r>
      <w:r w:rsidR="001D5005">
        <w:rPr>
          <w:rFonts w:ascii="Arial" w:hAnsi="Arial"/>
        </w:rPr>
        <w:t xml:space="preserve"> Runner-up</w:t>
      </w:r>
      <w:r w:rsidR="001D5005">
        <w:rPr>
          <w:rFonts w:ascii="Arial" w:hAnsi="Arial"/>
        </w:rPr>
        <w:tab/>
      </w:r>
      <w:r w:rsidR="001D5005">
        <w:rPr>
          <w:rFonts w:ascii="Arial" w:hAnsi="Arial"/>
        </w:rPr>
        <w:tab/>
        <w:t>-</w:t>
      </w:r>
      <w:r w:rsidR="001D5005">
        <w:rPr>
          <w:rFonts w:ascii="Arial" w:hAnsi="Arial"/>
        </w:rPr>
        <w:tab/>
      </w:r>
      <w:r w:rsidR="001D5005">
        <w:rPr>
          <w:rFonts w:ascii="Arial" w:hAnsi="Arial"/>
        </w:rPr>
        <w:tab/>
        <w:t>minus</w:t>
      </w:r>
      <w:r w:rsidR="001D5005">
        <w:rPr>
          <w:rFonts w:ascii="Arial" w:hAnsi="Arial"/>
        </w:rPr>
        <w:tab/>
        <w:t xml:space="preserve">  5</w:t>
      </w:r>
      <w:r w:rsidR="001D5005">
        <w:rPr>
          <w:rFonts w:ascii="Arial" w:hAnsi="Arial"/>
        </w:rPr>
        <w:tab/>
      </w:r>
      <w:r w:rsidR="001D5005">
        <w:rPr>
          <w:rFonts w:ascii="Arial" w:hAnsi="Arial"/>
        </w:rPr>
        <w:tab/>
        <w:t>3</w:t>
      </w:r>
    </w:p>
    <w:p w14:paraId="5CB889A9" w14:textId="05454FFD" w:rsidR="00AC5D2C" w:rsidRPr="00D34A71" w:rsidRDefault="00E07DA3" w:rsidP="0066382A">
      <w:pPr>
        <w:pStyle w:val="ListParagraph"/>
        <w:ind w:left="1100"/>
        <w:rPr>
          <w:rFonts w:ascii="Arial" w:hAnsi="Arial"/>
        </w:rPr>
      </w:pPr>
      <w:r w:rsidRPr="00D34A71">
        <w:rPr>
          <w:rFonts w:ascii="Arial" w:hAnsi="Arial"/>
        </w:rPr>
        <w:t>3</w:t>
      </w:r>
      <w:r w:rsidRPr="00D34A71">
        <w:rPr>
          <w:rFonts w:ascii="Arial" w:hAnsi="Arial"/>
          <w:vertAlign w:val="superscript"/>
        </w:rPr>
        <w:t>rd</w:t>
      </w:r>
      <w:r w:rsidR="001D5005">
        <w:rPr>
          <w:rFonts w:ascii="Arial" w:hAnsi="Arial"/>
        </w:rPr>
        <w:t xml:space="preserve"> Runner-up</w:t>
      </w:r>
      <w:r w:rsidR="001D5005">
        <w:rPr>
          <w:rFonts w:ascii="Arial" w:hAnsi="Arial"/>
        </w:rPr>
        <w:tab/>
      </w:r>
      <w:r w:rsidR="001D5005">
        <w:rPr>
          <w:rFonts w:ascii="Arial" w:hAnsi="Arial"/>
        </w:rPr>
        <w:tab/>
        <w:t>-</w:t>
      </w:r>
      <w:r w:rsidR="001D5005">
        <w:rPr>
          <w:rFonts w:ascii="Arial" w:hAnsi="Arial"/>
        </w:rPr>
        <w:tab/>
      </w:r>
      <w:r w:rsidR="001D5005">
        <w:rPr>
          <w:rFonts w:ascii="Arial" w:hAnsi="Arial"/>
        </w:rPr>
        <w:tab/>
        <w:t>minus</w:t>
      </w:r>
      <w:r w:rsidR="001D5005">
        <w:rPr>
          <w:rFonts w:ascii="Arial" w:hAnsi="Arial"/>
        </w:rPr>
        <w:tab/>
        <w:t xml:space="preserve">  4</w:t>
      </w:r>
      <w:r w:rsidR="001D5005">
        <w:rPr>
          <w:rFonts w:ascii="Arial" w:hAnsi="Arial"/>
        </w:rPr>
        <w:tab/>
      </w:r>
      <w:r w:rsidR="001D5005">
        <w:rPr>
          <w:rFonts w:ascii="Arial" w:hAnsi="Arial"/>
        </w:rPr>
        <w:tab/>
        <w:t>2</w:t>
      </w:r>
    </w:p>
    <w:p w14:paraId="2E85F468" w14:textId="1886D5BB" w:rsidR="00E07DA3" w:rsidRPr="00D34A71" w:rsidRDefault="00E07DA3" w:rsidP="0066382A">
      <w:pPr>
        <w:pStyle w:val="ListParagraph"/>
        <w:ind w:left="1100"/>
        <w:rPr>
          <w:rFonts w:ascii="Arial" w:hAnsi="Arial"/>
        </w:rPr>
      </w:pPr>
      <w:r w:rsidRPr="00D34A71">
        <w:rPr>
          <w:rFonts w:ascii="Arial" w:hAnsi="Arial"/>
        </w:rPr>
        <w:t>4</w:t>
      </w:r>
      <w:r w:rsidRPr="00D34A71">
        <w:rPr>
          <w:rFonts w:ascii="Arial" w:hAnsi="Arial"/>
          <w:vertAlign w:val="superscript"/>
        </w:rPr>
        <w:t>th</w:t>
      </w:r>
      <w:r w:rsidR="001D5005">
        <w:rPr>
          <w:rFonts w:ascii="Arial" w:hAnsi="Arial"/>
        </w:rPr>
        <w:t xml:space="preserve"> Runner-up</w:t>
      </w:r>
      <w:r w:rsidR="001D5005">
        <w:rPr>
          <w:rFonts w:ascii="Arial" w:hAnsi="Arial"/>
        </w:rPr>
        <w:tab/>
      </w:r>
      <w:r w:rsidR="001D5005">
        <w:rPr>
          <w:rFonts w:ascii="Arial" w:hAnsi="Arial"/>
        </w:rPr>
        <w:tab/>
        <w:t>-</w:t>
      </w:r>
      <w:r w:rsidR="001D5005">
        <w:rPr>
          <w:rFonts w:ascii="Arial" w:hAnsi="Arial"/>
        </w:rPr>
        <w:tab/>
      </w:r>
      <w:r w:rsidR="001D5005">
        <w:rPr>
          <w:rFonts w:ascii="Arial" w:hAnsi="Arial"/>
        </w:rPr>
        <w:tab/>
        <w:t>minus</w:t>
      </w:r>
      <w:r w:rsidR="001D5005">
        <w:rPr>
          <w:rFonts w:ascii="Arial" w:hAnsi="Arial"/>
        </w:rPr>
        <w:tab/>
        <w:t xml:space="preserve">  3</w:t>
      </w:r>
    </w:p>
    <w:p w14:paraId="63FE15B7" w14:textId="6F8B78AC" w:rsidR="00296BCA" w:rsidRDefault="001D5005" w:rsidP="00296BCA">
      <w:pPr>
        <w:pStyle w:val="ListParagraph"/>
        <w:ind w:left="1100"/>
        <w:rPr>
          <w:rFonts w:ascii="Arial" w:hAnsi="Arial"/>
        </w:rPr>
      </w:pPr>
      <w:r>
        <w:rPr>
          <w:rFonts w:ascii="Arial" w:hAnsi="Arial"/>
        </w:rPr>
        <w:t>5</w:t>
      </w:r>
      <w:r w:rsidRPr="001D5005">
        <w:rPr>
          <w:rFonts w:ascii="Arial" w:hAnsi="Arial"/>
          <w:vertAlign w:val="superscript"/>
        </w:rPr>
        <w:t>th</w:t>
      </w:r>
      <w:r>
        <w:rPr>
          <w:rFonts w:ascii="Arial" w:hAnsi="Arial"/>
        </w:rPr>
        <w:t xml:space="preserve"> to 6</w:t>
      </w:r>
      <w:r w:rsidRPr="001D5005">
        <w:rPr>
          <w:rFonts w:ascii="Arial" w:hAnsi="Arial"/>
          <w:vertAlign w:val="superscript"/>
        </w:rPr>
        <w:t>th</w:t>
      </w:r>
      <w:r>
        <w:rPr>
          <w:rFonts w:ascii="Arial" w:hAnsi="Arial"/>
        </w:rPr>
        <w:t xml:space="preserve"> Runner-up</w:t>
      </w:r>
      <w:r>
        <w:rPr>
          <w:rFonts w:ascii="Arial" w:hAnsi="Arial"/>
        </w:rPr>
        <w:tab/>
        <w:t>-</w:t>
      </w:r>
      <w:r>
        <w:rPr>
          <w:rFonts w:ascii="Arial" w:hAnsi="Arial"/>
        </w:rPr>
        <w:tab/>
      </w:r>
      <w:r>
        <w:rPr>
          <w:rFonts w:ascii="Arial" w:hAnsi="Arial"/>
        </w:rPr>
        <w:tab/>
        <w:t>minus</w:t>
      </w:r>
      <w:r>
        <w:rPr>
          <w:rFonts w:ascii="Arial" w:hAnsi="Arial"/>
        </w:rPr>
        <w:tab/>
        <w:t xml:space="preserve">  2</w:t>
      </w:r>
      <w:r>
        <w:rPr>
          <w:rFonts w:ascii="Arial" w:hAnsi="Arial"/>
        </w:rPr>
        <w:tab/>
      </w:r>
    </w:p>
    <w:p w14:paraId="771EB179" w14:textId="7CF4ECCD" w:rsidR="001D5005" w:rsidRPr="00D34A71" w:rsidRDefault="001D5005" w:rsidP="00296BCA">
      <w:pPr>
        <w:pStyle w:val="ListParagraph"/>
        <w:ind w:left="1100"/>
        <w:rPr>
          <w:rFonts w:ascii="Arial" w:hAnsi="Arial"/>
        </w:rPr>
      </w:pPr>
      <w:r>
        <w:rPr>
          <w:rFonts w:ascii="Arial" w:hAnsi="Arial"/>
        </w:rPr>
        <w:t>7</w:t>
      </w:r>
      <w:r w:rsidRPr="001D5005">
        <w:rPr>
          <w:rFonts w:ascii="Arial" w:hAnsi="Arial"/>
          <w:vertAlign w:val="superscript"/>
        </w:rPr>
        <w:t>th</w:t>
      </w:r>
      <w:r>
        <w:rPr>
          <w:rFonts w:ascii="Arial" w:hAnsi="Arial"/>
        </w:rPr>
        <w:t xml:space="preserve"> to 8</w:t>
      </w:r>
      <w:r w:rsidRPr="001D5005">
        <w:rPr>
          <w:rFonts w:ascii="Arial" w:hAnsi="Arial"/>
          <w:vertAlign w:val="superscript"/>
        </w:rPr>
        <w:t>th</w:t>
      </w:r>
      <w:r>
        <w:rPr>
          <w:rFonts w:ascii="Arial" w:hAnsi="Arial"/>
        </w:rPr>
        <w:t xml:space="preserve"> Runner-up</w:t>
      </w:r>
      <w:r>
        <w:rPr>
          <w:rFonts w:ascii="Arial" w:hAnsi="Arial"/>
        </w:rPr>
        <w:tab/>
        <w:t>-</w:t>
      </w:r>
      <w:r>
        <w:rPr>
          <w:rFonts w:ascii="Arial" w:hAnsi="Arial"/>
        </w:rPr>
        <w:tab/>
      </w:r>
      <w:r>
        <w:rPr>
          <w:rFonts w:ascii="Arial" w:hAnsi="Arial"/>
        </w:rPr>
        <w:tab/>
        <w:t>minus</w:t>
      </w:r>
      <w:r>
        <w:rPr>
          <w:rFonts w:ascii="Arial" w:hAnsi="Arial"/>
        </w:rPr>
        <w:tab/>
        <w:t xml:space="preserve">  1</w:t>
      </w:r>
    </w:p>
    <w:p w14:paraId="4EBD98C4" w14:textId="77777777" w:rsidR="007D570A" w:rsidRPr="00D34A71" w:rsidRDefault="007D570A" w:rsidP="00296BCA">
      <w:pPr>
        <w:pStyle w:val="ListParagraph"/>
        <w:ind w:left="1100"/>
        <w:rPr>
          <w:rFonts w:ascii="Arial" w:hAnsi="Arial"/>
        </w:rPr>
      </w:pPr>
    </w:p>
    <w:p w14:paraId="5A9A7563" w14:textId="08B56B2C" w:rsidR="007D570A" w:rsidRPr="00D34A71" w:rsidRDefault="007D570A" w:rsidP="00296BCA">
      <w:pPr>
        <w:pStyle w:val="ListParagraph"/>
        <w:ind w:left="1100"/>
        <w:rPr>
          <w:rFonts w:ascii="Arial" w:hAnsi="Arial"/>
        </w:rPr>
      </w:pPr>
      <w:r w:rsidRPr="00D34A71">
        <w:rPr>
          <w:rFonts w:ascii="Arial" w:hAnsi="Arial"/>
        </w:rPr>
        <w:t>* This deduction is over their league ending computed handicap.</w:t>
      </w:r>
    </w:p>
    <w:p w14:paraId="259408D0" w14:textId="77777777" w:rsidR="00296BCA" w:rsidRPr="003B3884" w:rsidRDefault="00296BCA" w:rsidP="00296BCA">
      <w:pPr>
        <w:rPr>
          <w:rFonts w:ascii="Arial" w:hAnsi="Arial"/>
          <w:b/>
        </w:rPr>
      </w:pPr>
    </w:p>
    <w:p w14:paraId="3B22ECA7" w14:textId="77777777" w:rsidR="00296BCA" w:rsidRPr="00D00F42" w:rsidRDefault="00296BCA" w:rsidP="00296BCA">
      <w:pPr>
        <w:pStyle w:val="ListParagraph"/>
        <w:numPr>
          <w:ilvl w:val="0"/>
          <w:numId w:val="2"/>
        </w:numPr>
        <w:rPr>
          <w:rFonts w:ascii="Arial" w:hAnsi="Arial"/>
          <w:sz w:val="28"/>
          <w:szCs w:val="28"/>
        </w:rPr>
      </w:pPr>
      <w:r w:rsidRPr="00D00F42">
        <w:rPr>
          <w:rFonts w:ascii="Arial" w:hAnsi="Arial"/>
          <w:b/>
          <w:sz w:val="28"/>
          <w:szCs w:val="28"/>
          <w:u w:val="single"/>
        </w:rPr>
        <w:t>TIE BREAKER</w:t>
      </w:r>
    </w:p>
    <w:p w14:paraId="45DD9B62" w14:textId="77777777" w:rsidR="00296BCA" w:rsidRPr="003B3884" w:rsidRDefault="00296BCA" w:rsidP="00296BCA">
      <w:pPr>
        <w:pStyle w:val="ListParagraph"/>
        <w:ind w:left="1100"/>
        <w:rPr>
          <w:rFonts w:ascii="Arial" w:hAnsi="Arial"/>
          <w:b/>
          <w:u w:val="single"/>
        </w:rPr>
      </w:pPr>
    </w:p>
    <w:p w14:paraId="619EDAD6" w14:textId="77777777" w:rsidR="00296BCA" w:rsidRDefault="00296BCA" w:rsidP="00296BCA">
      <w:pPr>
        <w:pStyle w:val="ListParagraph"/>
        <w:ind w:left="1100"/>
        <w:rPr>
          <w:rFonts w:ascii="Arial" w:hAnsi="Arial"/>
        </w:rPr>
      </w:pPr>
      <w:r w:rsidRPr="00D34A71">
        <w:rPr>
          <w:rFonts w:ascii="Arial" w:hAnsi="Arial"/>
        </w:rPr>
        <w:t>In case of a tie, the bowler with the least difference between his or her highest and lowest score shall prevail.</w:t>
      </w:r>
    </w:p>
    <w:p w14:paraId="2D7713B7" w14:textId="77777777" w:rsidR="007D53EE" w:rsidRPr="00D34A71" w:rsidRDefault="007D53EE" w:rsidP="00296BCA">
      <w:pPr>
        <w:pStyle w:val="ListParagraph"/>
        <w:ind w:left="1100"/>
        <w:rPr>
          <w:rFonts w:ascii="Arial" w:hAnsi="Arial"/>
        </w:rPr>
      </w:pPr>
    </w:p>
    <w:p w14:paraId="263E3496" w14:textId="77777777" w:rsidR="00296BCA" w:rsidRPr="003B3884" w:rsidRDefault="00296BCA" w:rsidP="00296BCA">
      <w:pPr>
        <w:rPr>
          <w:rFonts w:ascii="Arial" w:hAnsi="Arial"/>
        </w:rPr>
      </w:pPr>
    </w:p>
    <w:p w14:paraId="3B742719" w14:textId="77777777" w:rsidR="00296BCA" w:rsidRPr="00D00F42" w:rsidRDefault="00296BCA" w:rsidP="00296BCA">
      <w:pPr>
        <w:pStyle w:val="ListParagraph"/>
        <w:numPr>
          <w:ilvl w:val="0"/>
          <w:numId w:val="2"/>
        </w:numPr>
        <w:rPr>
          <w:rFonts w:ascii="Arial" w:hAnsi="Arial"/>
          <w:sz w:val="28"/>
          <w:szCs w:val="28"/>
        </w:rPr>
      </w:pPr>
      <w:r w:rsidRPr="00D00F42">
        <w:rPr>
          <w:rFonts w:ascii="Arial" w:hAnsi="Arial"/>
          <w:b/>
          <w:sz w:val="28"/>
          <w:szCs w:val="28"/>
          <w:u w:val="single"/>
        </w:rPr>
        <w:t>LEAGUE FEES</w:t>
      </w:r>
    </w:p>
    <w:p w14:paraId="720CC44B" w14:textId="77777777" w:rsidR="00296BCA" w:rsidRPr="003B3884" w:rsidRDefault="00296BCA" w:rsidP="00296BCA">
      <w:pPr>
        <w:pStyle w:val="ListParagraph"/>
        <w:ind w:left="1100"/>
        <w:rPr>
          <w:rFonts w:ascii="Arial" w:hAnsi="Arial"/>
        </w:rPr>
      </w:pPr>
    </w:p>
    <w:p w14:paraId="6ED365C2" w14:textId="02EB26EC" w:rsidR="00296BCA" w:rsidRPr="00D34A71" w:rsidRDefault="00296BCA" w:rsidP="00296BCA">
      <w:pPr>
        <w:pStyle w:val="ListParagraph"/>
        <w:ind w:left="1100"/>
        <w:rPr>
          <w:rFonts w:ascii="Arial" w:hAnsi="Arial"/>
        </w:rPr>
      </w:pPr>
      <w:r w:rsidRPr="00D34A71">
        <w:rPr>
          <w:rFonts w:ascii="Arial" w:hAnsi="Arial"/>
          <w:b/>
        </w:rPr>
        <w:t>Participant</w:t>
      </w:r>
      <w:r w:rsidR="00B66333">
        <w:rPr>
          <w:rFonts w:ascii="Arial" w:hAnsi="Arial"/>
          <w:b/>
        </w:rPr>
        <w:t xml:space="preserve">s shall pay a league fee of </w:t>
      </w:r>
      <w:r w:rsidR="004E59AF">
        <w:rPr>
          <w:rFonts w:ascii="Arial" w:hAnsi="Arial"/>
          <w:b/>
          <w:u w:val="single"/>
        </w:rPr>
        <w:t>P5</w:t>
      </w:r>
      <w:proofErr w:type="gramStart"/>
      <w:r w:rsidR="004E59AF">
        <w:rPr>
          <w:rFonts w:ascii="Arial" w:hAnsi="Arial"/>
          <w:b/>
          <w:u w:val="single"/>
        </w:rPr>
        <w:t>,9</w:t>
      </w:r>
      <w:r w:rsidR="001D5005">
        <w:rPr>
          <w:rFonts w:ascii="Arial" w:hAnsi="Arial"/>
          <w:b/>
          <w:u w:val="single"/>
        </w:rPr>
        <w:t>0</w:t>
      </w:r>
      <w:r w:rsidR="00B66333" w:rsidRPr="00B66333">
        <w:rPr>
          <w:rFonts w:ascii="Arial" w:hAnsi="Arial"/>
          <w:b/>
          <w:u w:val="single"/>
        </w:rPr>
        <w:t>0</w:t>
      </w:r>
      <w:r w:rsidRPr="00B66333">
        <w:rPr>
          <w:rFonts w:ascii="Arial" w:hAnsi="Arial"/>
          <w:b/>
          <w:u w:val="single"/>
        </w:rPr>
        <w:t>.00</w:t>
      </w:r>
      <w:proofErr w:type="gramEnd"/>
      <w:r w:rsidR="001D5005">
        <w:rPr>
          <w:rFonts w:ascii="Arial" w:hAnsi="Arial"/>
          <w:b/>
          <w:u w:val="single"/>
        </w:rPr>
        <w:t xml:space="preserve"> </w:t>
      </w:r>
      <w:r w:rsidR="006169B7">
        <w:rPr>
          <w:rFonts w:ascii="Arial" w:hAnsi="Arial"/>
          <w:b/>
        </w:rPr>
        <w:t>including lane fees</w:t>
      </w:r>
      <w:r w:rsidR="001D5005">
        <w:rPr>
          <w:rFonts w:ascii="Arial" w:hAnsi="Arial"/>
          <w:b/>
        </w:rPr>
        <w:t xml:space="preserve"> </w:t>
      </w:r>
      <w:bookmarkStart w:id="0" w:name="_GoBack"/>
      <w:bookmarkEnd w:id="0"/>
      <w:r w:rsidRPr="00D34A71">
        <w:rPr>
          <w:rFonts w:ascii="Arial" w:hAnsi="Arial"/>
          <w:b/>
        </w:rPr>
        <w:t xml:space="preserve">which is non-refundable even when the player/s </w:t>
      </w:r>
      <w:r w:rsidR="00B66333">
        <w:rPr>
          <w:rFonts w:ascii="Arial" w:hAnsi="Arial"/>
          <w:b/>
        </w:rPr>
        <w:t xml:space="preserve">is absent or </w:t>
      </w:r>
      <w:r w:rsidRPr="00D34A71">
        <w:rPr>
          <w:rFonts w:ascii="Arial" w:hAnsi="Arial"/>
          <w:b/>
        </w:rPr>
        <w:t>withdraw from the league. The said amount shoul</w:t>
      </w:r>
      <w:r w:rsidR="00B66333">
        <w:rPr>
          <w:rFonts w:ascii="Arial" w:hAnsi="Arial"/>
          <w:b/>
        </w:rPr>
        <w:t>d be paid within the first four (4</w:t>
      </w:r>
      <w:r w:rsidRPr="00D34A71">
        <w:rPr>
          <w:rFonts w:ascii="Arial" w:hAnsi="Arial"/>
          <w:b/>
        </w:rPr>
        <w:t>) playing days (Sunday</w:t>
      </w:r>
      <w:r w:rsidR="00B66333">
        <w:rPr>
          <w:rFonts w:ascii="Arial" w:hAnsi="Arial"/>
          <w:b/>
        </w:rPr>
        <w:t>s</w:t>
      </w:r>
      <w:r w:rsidRPr="00D34A71">
        <w:rPr>
          <w:rFonts w:ascii="Arial" w:hAnsi="Arial"/>
          <w:b/>
        </w:rPr>
        <w:t>).</w:t>
      </w:r>
      <w:r w:rsidR="00B343A3">
        <w:rPr>
          <w:rFonts w:ascii="Arial" w:hAnsi="Arial"/>
          <w:b/>
        </w:rPr>
        <w:t xml:space="preserve"> </w:t>
      </w:r>
    </w:p>
    <w:p w14:paraId="3EF3AEB3" w14:textId="77777777" w:rsidR="00296BCA" w:rsidRDefault="00296BCA" w:rsidP="00296BCA">
      <w:pPr>
        <w:pStyle w:val="ListParagraph"/>
        <w:ind w:left="1100"/>
        <w:rPr>
          <w:rFonts w:ascii="Arial" w:hAnsi="Arial"/>
          <w:b/>
        </w:rPr>
      </w:pPr>
    </w:p>
    <w:p w14:paraId="5BA58D8C" w14:textId="77777777" w:rsidR="00D34A71" w:rsidRDefault="00D34A71" w:rsidP="00296BCA">
      <w:pPr>
        <w:pStyle w:val="ListParagraph"/>
        <w:ind w:left="1100"/>
        <w:rPr>
          <w:rFonts w:ascii="Arial" w:hAnsi="Arial"/>
          <w:b/>
        </w:rPr>
      </w:pPr>
    </w:p>
    <w:p w14:paraId="79341FE7" w14:textId="77777777" w:rsidR="00D34A71" w:rsidRDefault="00D34A71" w:rsidP="00296BCA">
      <w:pPr>
        <w:pStyle w:val="ListParagraph"/>
        <w:ind w:left="1100"/>
        <w:rPr>
          <w:rFonts w:ascii="Arial" w:hAnsi="Arial"/>
          <w:b/>
        </w:rPr>
      </w:pPr>
    </w:p>
    <w:p w14:paraId="5FB8DE45" w14:textId="77777777" w:rsidR="00D34A71" w:rsidRPr="003B3884" w:rsidRDefault="00D34A71" w:rsidP="00296BCA">
      <w:pPr>
        <w:pStyle w:val="ListParagraph"/>
        <w:ind w:left="1100"/>
        <w:rPr>
          <w:rFonts w:ascii="Arial" w:hAnsi="Arial"/>
          <w:b/>
        </w:rPr>
      </w:pPr>
    </w:p>
    <w:p w14:paraId="2581E02C" w14:textId="77777777" w:rsidR="002F6356" w:rsidRPr="00D00F42" w:rsidRDefault="00E41EE1" w:rsidP="00E41EE1">
      <w:pPr>
        <w:pStyle w:val="ListParagraph"/>
        <w:numPr>
          <w:ilvl w:val="0"/>
          <w:numId w:val="2"/>
        </w:numPr>
        <w:rPr>
          <w:rFonts w:ascii="Arial" w:hAnsi="Arial"/>
          <w:sz w:val="28"/>
          <w:szCs w:val="28"/>
        </w:rPr>
      </w:pPr>
      <w:r w:rsidRPr="00D00F42">
        <w:rPr>
          <w:rFonts w:ascii="Arial" w:hAnsi="Arial"/>
          <w:b/>
          <w:sz w:val="28"/>
          <w:szCs w:val="28"/>
          <w:u w:val="single"/>
        </w:rPr>
        <w:t>PRIZES</w:t>
      </w:r>
    </w:p>
    <w:p w14:paraId="0281B4FB" w14:textId="77777777" w:rsidR="00E41EE1" w:rsidRPr="003B3884" w:rsidRDefault="00E41EE1" w:rsidP="00E41EE1">
      <w:pPr>
        <w:pStyle w:val="ListParagraph"/>
        <w:ind w:left="1100"/>
        <w:rPr>
          <w:rFonts w:ascii="Arial" w:hAnsi="Arial"/>
        </w:rPr>
      </w:pPr>
    </w:p>
    <w:p w14:paraId="4508AF1D" w14:textId="77777777" w:rsidR="00E41EE1" w:rsidRPr="00D34A71" w:rsidRDefault="00E41EE1" w:rsidP="004E59AF">
      <w:pPr>
        <w:ind w:left="5040" w:firstLine="720"/>
        <w:rPr>
          <w:rFonts w:ascii="Arial" w:hAnsi="Arial"/>
          <w:b/>
        </w:rPr>
      </w:pPr>
      <w:r w:rsidRPr="00D34A71">
        <w:rPr>
          <w:rFonts w:ascii="Arial" w:hAnsi="Arial"/>
          <w:b/>
        </w:rPr>
        <w:t>Men</w:t>
      </w:r>
      <w:r w:rsidRPr="00D34A71">
        <w:rPr>
          <w:rFonts w:ascii="Arial" w:hAnsi="Arial"/>
          <w:b/>
        </w:rPr>
        <w:tab/>
      </w:r>
      <w:r w:rsidRPr="00D34A71">
        <w:rPr>
          <w:rFonts w:ascii="Arial" w:hAnsi="Arial"/>
          <w:b/>
        </w:rPr>
        <w:tab/>
      </w:r>
      <w:r w:rsidRPr="00D34A71">
        <w:rPr>
          <w:rFonts w:ascii="Arial" w:hAnsi="Arial"/>
          <w:b/>
        </w:rPr>
        <w:tab/>
        <w:t>Ladies</w:t>
      </w:r>
    </w:p>
    <w:p w14:paraId="7932D2A3" w14:textId="77777777" w:rsidR="00E41EE1" w:rsidRPr="00D34A71" w:rsidRDefault="00E41EE1" w:rsidP="00E41EE1">
      <w:pPr>
        <w:rPr>
          <w:rFonts w:ascii="Arial" w:hAnsi="Arial"/>
          <w:b/>
        </w:rPr>
      </w:pPr>
    </w:p>
    <w:p w14:paraId="2DC7A5A9" w14:textId="52BCC493" w:rsidR="00E41EE1" w:rsidRPr="00D34A71" w:rsidRDefault="004E59AF" w:rsidP="00E41EE1">
      <w:pPr>
        <w:rPr>
          <w:rFonts w:ascii="Arial" w:hAnsi="Arial"/>
          <w:b/>
        </w:rPr>
      </w:pPr>
      <w:r>
        <w:rPr>
          <w:rFonts w:ascii="Arial" w:hAnsi="Arial"/>
          <w:b/>
        </w:rPr>
        <w:tab/>
      </w:r>
      <w:r>
        <w:rPr>
          <w:rFonts w:ascii="Arial" w:hAnsi="Arial"/>
          <w:b/>
        </w:rPr>
        <w:tab/>
        <w:t>Champion</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P8</w:t>
      </w:r>
      <w:proofErr w:type="gramStart"/>
      <w:r w:rsidR="00B343A3">
        <w:rPr>
          <w:rFonts w:ascii="Arial" w:hAnsi="Arial"/>
          <w:b/>
        </w:rPr>
        <w:t>,0</w:t>
      </w:r>
      <w:r>
        <w:rPr>
          <w:rFonts w:ascii="Arial" w:hAnsi="Arial"/>
          <w:b/>
        </w:rPr>
        <w:t>00</w:t>
      </w:r>
      <w:proofErr w:type="gramEnd"/>
      <w:r w:rsidR="00AD012A">
        <w:rPr>
          <w:rFonts w:ascii="Arial" w:hAnsi="Arial"/>
          <w:b/>
        </w:rPr>
        <w:tab/>
      </w:r>
      <w:r w:rsidR="00AD012A">
        <w:rPr>
          <w:rFonts w:ascii="Arial" w:hAnsi="Arial"/>
          <w:b/>
        </w:rPr>
        <w:tab/>
        <w:t>P6,5</w:t>
      </w:r>
      <w:r w:rsidR="00E41EE1" w:rsidRPr="00D34A71">
        <w:rPr>
          <w:rFonts w:ascii="Arial" w:hAnsi="Arial"/>
          <w:b/>
        </w:rPr>
        <w:t>00</w:t>
      </w:r>
    </w:p>
    <w:p w14:paraId="5F2B1457" w14:textId="33C6D50C" w:rsidR="00E41EE1" w:rsidRPr="00D34A71" w:rsidRDefault="00E41EE1" w:rsidP="00E41EE1">
      <w:pPr>
        <w:rPr>
          <w:rFonts w:ascii="Arial" w:hAnsi="Arial"/>
          <w:b/>
        </w:rPr>
      </w:pPr>
      <w:r w:rsidRPr="00D34A71">
        <w:rPr>
          <w:rFonts w:ascii="Arial" w:hAnsi="Arial"/>
          <w:b/>
        </w:rPr>
        <w:tab/>
      </w:r>
      <w:r w:rsidRPr="00D34A71">
        <w:rPr>
          <w:rFonts w:ascii="Arial" w:hAnsi="Arial"/>
          <w:b/>
        </w:rPr>
        <w:tab/>
        <w:t>1</w:t>
      </w:r>
      <w:r w:rsidRPr="00D34A71">
        <w:rPr>
          <w:rFonts w:ascii="Arial" w:hAnsi="Arial"/>
          <w:b/>
          <w:vertAlign w:val="superscript"/>
        </w:rPr>
        <w:t>st</w:t>
      </w:r>
      <w:r w:rsidR="00AD012A">
        <w:rPr>
          <w:rFonts w:ascii="Arial" w:hAnsi="Arial"/>
          <w:b/>
        </w:rPr>
        <w:t xml:space="preserve"> Runner-up</w:t>
      </w:r>
      <w:r w:rsidR="00AD012A">
        <w:rPr>
          <w:rFonts w:ascii="Arial" w:hAnsi="Arial"/>
          <w:b/>
        </w:rPr>
        <w:tab/>
      </w:r>
      <w:r w:rsidR="00AD012A">
        <w:rPr>
          <w:rFonts w:ascii="Arial" w:hAnsi="Arial"/>
          <w:b/>
        </w:rPr>
        <w:tab/>
      </w:r>
      <w:r w:rsidR="00AD012A">
        <w:rPr>
          <w:rFonts w:ascii="Arial" w:hAnsi="Arial"/>
          <w:b/>
        </w:rPr>
        <w:tab/>
      </w:r>
      <w:r w:rsidR="00AD012A">
        <w:rPr>
          <w:rFonts w:ascii="Arial" w:hAnsi="Arial"/>
          <w:b/>
        </w:rPr>
        <w:tab/>
        <w:t xml:space="preserve">  6</w:t>
      </w:r>
      <w:r w:rsidR="001D5005">
        <w:rPr>
          <w:rFonts w:ascii="Arial" w:hAnsi="Arial"/>
          <w:b/>
        </w:rPr>
        <w:t>,0</w:t>
      </w:r>
      <w:r w:rsidR="00AD012A">
        <w:rPr>
          <w:rFonts w:ascii="Arial" w:hAnsi="Arial"/>
          <w:b/>
        </w:rPr>
        <w:t>00</w:t>
      </w:r>
      <w:r w:rsidR="00AD012A">
        <w:rPr>
          <w:rFonts w:ascii="Arial" w:hAnsi="Arial"/>
          <w:b/>
        </w:rPr>
        <w:tab/>
      </w:r>
      <w:r w:rsidR="00AD012A">
        <w:rPr>
          <w:rFonts w:ascii="Arial" w:hAnsi="Arial"/>
          <w:b/>
        </w:rPr>
        <w:tab/>
        <w:t xml:space="preserve">  5</w:t>
      </w:r>
      <w:r w:rsidR="0035348C" w:rsidRPr="00D34A71">
        <w:rPr>
          <w:rFonts w:ascii="Arial" w:hAnsi="Arial"/>
          <w:b/>
        </w:rPr>
        <w:t>,0</w:t>
      </w:r>
      <w:r w:rsidRPr="00D34A71">
        <w:rPr>
          <w:rFonts w:ascii="Arial" w:hAnsi="Arial"/>
          <w:b/>
        </w:rPr>
        <w:t>00</w:t>
      </w:r>
    </w:p>
    <w:p w14:paraId="12B8468B" w14:textId="7AADD295" w:rsidR="00EE0FEC" w:rsidRPr="00D34A71" w:rsidRDefault="00E41EE1" w:rsidP="00E41EE1">
      <w:pPr>
        <w:rPr>
          <w:rFonts w:ascii="Arial" w:hAnsi="Arial"/>
          <w:b/>
        </w:rPr>
      </w:pPr>
      <w:r w:rsidRPr="00D34A71">
        <w:rPr>
          <w:rFonts w:ascii="Arial" w:hAnsi="Arial"/>
          <w:b/>
        </w:rPr>
        <w:tab/>
      </w:r>
      <w:r w:rsidRPr="00D34A71">
        <w:rPr>
          <w:rFonts w:ascii="Arial" w:hAnsi="Arial"/>
          <w:b/>
        </w:rPr>
        <w:tab/>
        <w:t>2</w:t>
      </w:r>
      <w:r w:rsidRPr="00D34A71">
        <w:rPr>
          <w:rFonts w:ascii="Arial" w:hAnsi="Arial"/>
          <w:b/>
          <w:vertAlign w:val="superscript"/>
        </w:rPr>
        <w:t>nd</w:t>
      </w:r>
      <w:r w:rsidR="00AD012A">
        <w:rPr>
          <w:rFonts w:ascii="Arial" w:hAnsi="Arial"/>
          <w:b/>
        </w:rPr>
        <w:t xml:space="preserve"> Runner-up</w:t>
      </w:r>
      <w:r w:rsidR="00AD012A">
        <w:rPr>
          <w:rFonts w:ascii="Arial" w:hAnsi="Arial"/>
          <w:b/>
        </w:rPr>
        <w:tab/>
      </w:r>
      <w:r w:rsidR="00AD012A">
        <w:rPr>
          <w:rFonts w:ascii="Arial" w:hAnsi="Arial"/>
          <w:b/>
        </w:rPr>
        <w:tab/>
      </w:r>
      <w:r w:rsidR="00AD012A">
        <w:rPr>
          <w:rFonts w:ascii="Arial" w:hAnsi="Arial"/>
          <w:b/>
        </w:rPr>
        <w:tab/>
      </w:r>
      <w:r w:rsidR="00AD012A">
        <w:rPr>
          <w:rFonts w:ascii="Arial" w:hAnsi="Arial"/>
          <w:b/>
        </w:rPr>
        <w:tab/>
        <w:t xml:space="preserve">  5</w:t>
      </w:r>
      <w:r w:rsidR="00B343A3">
        <w:rPr>
          <w:rFonts w:ascii="Arial" w:hAnsi="Arial"/>
          <w:b/>
        </w:rPr>
        <w:t>,0</w:t>
      </w:r>
      <w:r w:rsidRPr="00D34A71">
        <w:rPr>
          <w:rFonts w:ascii="Arial" w:hAnsi="Arial"/>
          <w:b/>
        </w:rPr>
        <w:t>00</w:t>
      </w:r>
      <w:r w:rsidR="00AD012A">
        <w:rPr>
          <w:rFonts w:ascii="Arial" w:hAnsi="Arial"/>
          <w:b/>
        </w:rPr>
        <w:tab/>
      </w:r>
      <w:r w:rsidR="00AD012A">
        <w:rPr>
          <w:rFonts w:ascii="Arial" w:hAnsi="Arial"/>
          <w:b/>
        </w:rPr>
        <w:tab/>
        <w:t xml:space="preserve">  3</w:t>
      </w:r>
      <w:r w:rsidR="004E59AF">
        <w:rPr>
          <w:rFonts w:ascii="Arial" w:hAnsi="Arial"/>
          <w:b/>
        </w:rPr>
        <w:t>,5</w:t>
      </w:r>
      <w:r w:rsidR="00EE0FEC" w:rsidRPr="00D34A71">
        <w:rPr>
          <w:rFonts w:ascii="Arial" w:hAnsi="Arial"/>
          <w:b/>
        </w:rPr>
        <w:t>00</w:t>
      </w:r>
    </w:p>
    <w:p w14:paraId="4276FC6A" w14:textId="09107E75" w:rsidR="00EE0FEC" w:rsidRPr="00D34A71" w:rsidRDefault="00EE0FEC" w:rsidP="00E41EE1">
      <w:pPr>
        <w:rPr>
          <w:rFonts w:ascii="Arial" w:hAnsi="Arial"/>
          <w:b/>
        </w:rPr>
      </w:pPr>
      <w:r w:rsidRPr="00D34A71">
        <w:rPr>
          <w:rFonts w:ascii="Arial" w:hAnsi="Arial"/>
          <w:b/>
        </w:rPr>
        <w:tab/>
      </w:r>
      <w:r w:rsidRPr="00D34A71">
        <w:rPr>
          <w:rFonts w:ascii="Arial" w:hAnsi="Arial"/>
          <w:b/>
        </w:rPr>
        <w:tab/>
        <w:t>3</w:t>
      </w:r>
      <w:r w:rsidRPr="00D34A71">
        <w:rPr>
          <w:rFonts w:ascii="Arial" w:hAnsi="Arial"/>
          <w:b/>
          <w:vertAlign w:val="superscript"/>
        </w:rPr>
        <w:t>rd</w:t>
      </w:r>
      <w:r w:rsidRPr="00D34A71">
        <w:rPr>
          <w:rFonts w:ascii="Arial" w:hAnsi="Arial"/>
          <w:b/>
        </w:rPr>
        <w:t xml:space="preserve"> Runner-up</w:t>
      </w:r>
      <w:r w:rsidRPr="00D34A71">
        <w:rPr>
          <w:rFonts w:ascii="Arial" w:hAnsi="Arial"/>
          <w:b/>
        </w:rPr>
        <w:tab/>
      </w:r>
      <w:r w:rsidRPr="00D34A71">
        <w:rPr>
          <w:rFonts w:ascii="Arial" w:hAnsi="Arial"/>
          <w:b/>
        </w:rPr>
        <w:tab/>
      </w:r>
      <w:r w:rsidR="00AD012A">
        <w:rPr>
          <w:rFonts w:ascii="Arial" w:hAnsi="Arial"/>
          <w:b/>
        </w:rPr>
        <w:tab/>
      </w:r>
      <w:r w:rsidR="00AD012A">
        <w:rPr>
          <w:rFonts w:ascii="Arial" w:hAnsi="Arial"/>
          <w:b/>
        </w:rPr>
        <w:tab/>
        <w:t xml:space="preserve">  3,500</w:t>
      </w:r>
      <w:r w:rsidR="00AD012A">
        <w:rPr>
          <w:rFonts w:ascii="Arial" w:hAnsi="Arial"/>
          <w:b/>
        </w:rPr>
        <w:tab/>
      </w:r>
      <w:r w:rsidR="00AD012A">
        <w:rPr>
          <w:rFonts w:ascii="Arial" w:hAnsi="Arial"/>
          <w:b/>
        </w:rPr>
        <w:tab/>
        <w:t xml:space="preserve">  2</w:t>
      </w:r>
      <w:r w:rsidRPr="00D34A71">
        <w:rPr>
          <w:rFonts w:ascii="Arial" w:hAnsi="Arial"/>
          <w:b/>
        </w:rPr>
        <w:t>,000</w:t>
      </w:r>
    </w:p>
    <w:p w14:paraId="69BE5801" w14:textId="74FFECBA" w:rsidR="00D00F42" w:rsidRPr="00D34A71" w:rsidRDefault="00EE0FEC" w:rsidP="00E41EE1">
      <w:pPr>
        <w:rPr>
          <w:rFonts w:ascii="Arial" w:hAnsi="Arial"/>
          <w:b/>
        </w:rPr>
      </w:pPr>
      <w:r w:rsidRPr="00D34A71">
        <w:rPr>
          <w:rFonts w:ascii="Arial" w:hAnsi="Arial"/>
          <w:b/>
        </w:rPr>
        <w:tab/>
      </w:r>
      <w:r w:rsidRPr="00D34A71">
        <w:rPr>
          <w:rFonts w:ascii="Arial" w:hAnsi="Arial"/>
          <w:b/>
        </w:rPr>
        <w:tab/>
        <w:t>4</w:t>
      </w:r>
      <w:r w:rsidRPr="00D34A71">
        <w:rPr>
          <w:rFonts w:ascii="Arial" w:hAnsi="Arial"/>
          <w:b/>
          <w:vertAlign w:val="superscript"/>
        </w:rPr>
        <w:t>th</w:t>
      </w:r>
      <w:r w:rsidR="00AD012A">
        <w:rPr>
          <w:rFonts w:ascii="Arial" w:hAnsi="Arial"/>
          <w:b/>
        </w:rPr>
        <w:t xml:space="preserve"> Runner-up</w:t>
      </w:r>
      <w:r w:rsidR="00AD012A">
        <w:rPr>
          <w:rFonts w:ascii="Arial" w:hAnsi="Arial"/>
          <w:b/>
        </w:rPr>
        <w:tab/>
      </w:r>
      <w:r w:rsidR="00AD012A">
        <w:rPr>
          <w:rFonts w:ascii="Arial" w:hAnsi="Arial"/>
          <w:b/>
        </w:rPr>
        <w:tab/>
      </w:r>
      <w:r w:rsidR="00AD012A">
        <w:rPr>
          <w:rFonts w:ascii="Arial" w:hAnsi="Arial"/>
          <w:b/>
        </w:rPr>
        <w:tab/>
      </w:r>
      <w:r w:rsidR="00AD012A">
        <w:rPr>
          <w:rFonts w:ascii="Arial" w:hAnsi="Arial"/>
          <w:b/>
        </w:rPr>
        <w:tab/>
        <w:t xml:space="preserve">  2</w:t>
      </w:r>
      <w:r w:rsidR="00B343A3">
        <w:rPr>
          <w:rFonts w:ascii="Arial" w:hAnsi="Arial"/>
          <w:b/>
        </w:rPr>
        <w:t>,000</w:t>
      </w:r>
      <w:r w:rsidR="00B343A3">
        <w:rPr>
          <w:rFonts w:ascii="Arial" w:hAnsi="Arial"/>
          <w:b/>
        </w:rPr>
        <w:tab/>
      </w:r>
      <w:r w:rsidR="00B343A3">
        <w:rPr>
          <w:rFonts w:ascii="Arial" w:hAnsi="Arial"/>
          <w:b/>
        </w:rPr>
        <w:tab/>
      </w:r>
      <w:r w:rsidR="0016429A">
        <w:rPr>
          <w:rFonts w:ascii="Arial" w:hAnsi="Arial"/>
          <w:b/>
        </w:rPr>
        <w:t xml:space="preserve">  1</w:t>
      </w:r>
      <w:r w:rsidR="004E59AF">
        <w:rPr>
          <w:rFonts w:ascii="Arial" w:hAnsi="Arial"/>
          <w:b/>
        </w:rPr>
        <w:t>,5</w:t>
      </w:r>
      <w:r w:rsidRPr="00D34A71">
        <w:rPr>
          <w:rFonts w:ascii="Arial" w:hAnsi="Arial"/>
          <w:b/>
        </w:rPr>
        <w:t>00</w:t>
      </w:r>
    </w:p>
    <w:p w14:paraId="464314FA" w14:textId="59D07721" w:rsidR="00D00F42" w:rsidRPr="00D34A71" w:rsidRDefault="00D00F42" w:rsidP="00E41EE1">
      <w:pPr>
        <w:rPr>
          <w:rFonts w:ascii="Arial" w:hAnsi="Arial"/>
          <w:b/>
        </w:rPr>
      </w:pPr>
      <w:r w:rsidRPr="00D34A71">
        <w:rPr>
          <w:rFonts w:ascii="Arial" w:hAnsi="Arial"/>
          <w:b/>
        </w:rPr>
        <w:tab/>
      </w:r>
      <w:r w:rsidRPr="00D34A71">
        <w:rPr>
          <w:rFonts w:ascii="Arial" w:hAnsi="Arial"/>
          <w:b/>
        </w:rPr>
        <w:tab/>
        <w:t>5</w:t>
      </w:r>
      <w:r w:rsidRPr="00D34A71">
        <w:rPr>
          <w:rFonts w:ascii="Arial" w:hAnsi="Arial"/>
          <w:b/>
          <w:vertAlign w:val="superscript"/>
        </w:rPr>
        <w:t>th</w:t>
      </w:r>
      <w:r w:rsidR="00AD012A">
        <w:rPr>
          <w:rFonts w:ascii="Arial" w:hAnsi="Arial"/>
          <w:b/>
        </w:rPr>
        <w:t xml:space="preserve"> Runner-up</w:t>
      </w:r>
      <w:r w:rsidR="00AD012A">
        <w:rPr>
          <w:rFonts w:ascii="Arial" w:hAnsi="Arial"/>
          <w:b/>
        </w:rPr>
        <w:tab/>
      </w:r>
      <w:r w:rsidR="00AD012A">
        <w:rPr>
          <w:rFonts w:ascii="Arial" w:hAnsi="Arial"/>
          <w:b/>
        </w:rPr>
        <w:tab/>
      </w:r>
      <w:r w:rsidR="00AD012A">
        <w:rPr>
          <w:rFonts w:ascii="Arial" w:hAnsi="Arial"/>
          <w:b/>
        </w:rPr>
        <w:tab/>
      </w:r>
      <w:r w:rsidR="00AD012A">
        <w:rPr>
          <w:rFonts w:ascii="Arial" w:hAnsi="Arial"/>
          <w:b/>
        </w:rPr>
        <w:tab/>
        <w:t xml:space="preserve">  1,5</w:t>
      </w:r>
      <w:r w:rsidRPr="00D34A71">
        <w:rPr>
          <w:rFonts w:ascii="Arial" w:hAnsi="Arial"/>
          <w:b/>
        </w:rPr>
        <w:t>00</w:t>
      </w:r>
      <w:r w:rsidRPr="00D34A71">
        <w:rPr>
          <w:rFonts w:ascii="Arial" w:hAnsi="Arial"/>
          <w:b/>
        </w:rPr>
        <w:tab/>
      </w:r>
      <w:r w:rsidRPr="00D34A71">
        <w:rPr>
          <w:rFonts w:ascii="Arial" w:hAnsi="Arial"/>
          <w:b/>
        </w:rPr>
        <w:tab/>
      </w:r>
      <w:r w:rsidR="007D53EE">
        <w:rPr>
          <w:rFonts w:ascii="Arial" w:hAnsi="Arial"/>
          <w:b/>
        </w:rPr>
        <w:t xml:space="preserve">  1,250</w:t>
      </w:r>
    </w:p>
    <w:p w14:paraId="4E037D3B" w14:textId="6E3E1A44" w:rsidR="00C5437A" w:rsidRDefault="00D00F42" w:rsidP="00E41EE1">
      <w:pPr>
        <w:rPr>
          <w:rFonts w:ascii="Arial" w:hAnsi="Arial"/>
          <w:b/>
        </w:rPr>
      </w:pPr>
      <w:r w:rsidRPr="00D34A71">
        <w:rPr>
          <w:rFonts w:ascii="Arial" w:hAnsi="Arial"/>
          <w:b/>
        </w:rPr>
        <w:tab/>
      </w:r>
      <w:r w:rsidRPr="00D34A71">
        <w:rPr>
          <w:rFonts w:ascii="Arial" w:hAnsi="Arial"/>
          <w:b/>
        </w:rPr>
        <w:tab/>
        <w:t>6</w:t>
      </w:r>
      <w:r w:rsidRPr="00D34A71">
        <w:rPr>
          <w:rFonts w:ascii="Arial" w:hAnsi="Arial"/>
          <w:b/>
          <w:vertAlign w:val="superscript"/>
        </w:rPr>
        <w:t>th</w:t>
      </w:r>
      <w:r w:rsidR="001D5005">
        <w:rPr>
          <w:rFonts w:ascii="Arial" w:hAnsi="Arial"/>
          <w:b/>
        </w:rPr>
        <w:t xml:space="preserve"> Runner-up</w:t>
      </w:r>
      <w:r w:rsidR="001D5005">
        <w:rPr>
          <w:rFonts w:ascii="Arial" w:hAnsi="Arial"/>
          <w:b/>
        </w:rPr>
        <w:tab/>
      </w:r>
      <w:r w:rsidR="001D5005">
        <w:rPr>
          <w:rFonts w:ascii="Arial" w:hAnsi="Arial"/>
          <w:b/>
        </w:rPr>
        <w:tab/>
      </w:r>
      <w:r w:rsidR="001D5005">
        <w:rPr>
          <w:rFonts w:ascii="Arial" w:hAnsi="Arial"/>
          <w:b/>
        </w:rPr>
        <w:tab/>
      </w:r>
      <w:r w:rsidR="001D5005">
        <w:rPr>
          <w:rFonts w:ascii="Arial" w:hAnsi="Arial"/>
          <w:b/>
        </w:rPr>
        <w:tab/>
        <w:t xml:space="preserve">  1</w:t>
      </w:r>
      <w:r w:rsidR="00AD012A">
        <w:rPr>
          <w:rFonts w:ascii="Arial" w:hAnsi="Arial"/>
          <w:b/>
        </w:rPr>
        <w:t>,250</w:t>
      </w:r>
    </w:p>
    <w:p w14:paraId="6B53AAAF" w14:textId="58D8E141" w:rsidR="004E59AF" w:rsidRPr="00D34A71" w:rsidRDefault="004E59AF" w:rsidP="004E59AF">
      <w:pPr>
        <w:ind w:left="720" w:firstLine="720"/>
        <w:rPr>
          <w:rFonts w:ascii="Arial" w:hAnsi="Arial"/>
          <w:b/>
        </w:rPr>
      </w:pPr>
      <w:r>
        <w:rPr>
          <w:rFonts w:ascii="Arial" w:hAnsi="Arial"/>
          <w:b/>
        </w:rPr>
        <w:t>7</w:t>
      </w:r>
      <w:r w:rsidRPr="00D34A71">
        <w:rPr>
          <w:rFonts w:ascii="Arial" w:hAnsi="Arial"/>
          <w:b/>
          <w:vertAlign w:val="superscript"/>
        </w:rPr>
        <w:t>th</w:t>
      </w:r>
      <w:r w:rsidR="00AD012A">
        <w:rPr>
          <w:rFonts w:ascii="Arial" w:hAnsi="Arial"/>
          <w:b/>
        </w:rPr>
        <w:t xml:space="preserve"> Runner-up</w:t>
      </w:r>
      <w:r w:rsidR="00AD012A">
        <w:rPr>
          <w:rFonts w:ascii="Arial" w:hAnsi="Arial"/>
          <w:b/>
        </w:rPr>
        <w:tab/>
      </w:r>
      <w:r w:rsidR="00AD012A">
        <w:rPr>
          <w:rFonts w:ascii="Arial" w:hAnsi="Arial"/>
          <w:b/>
        </w:rPr>
        <w:tab/>
      </w:r>
      <w:r w:rsidR="00AD012A">
        <w:rPr>
          <w:rFonts w:ascii="Arial" w:hAnsi="Arial"/>
          <w:b/>
        </w:rPr>
        <w:tab/>
      </w:r>
      <w:r w:rsidR="00AD012A">
        <w:rPr>
          <w:rFonts w:ascii="Arial" w:hAnsi="Arial"/>
          <w:b/>
        </w:rPr>
        <w:tab/>
        <w:t xml:space="preserve">  1,0</w:t>
      </w:r>
      <w:r>
        <w:rPr>
          <w:rFonts w:ascii="Arial" w:hAnsi="Arial"/>
          <w:b/>
        </w:rPr>
        <w:t>0</w:t>
      </w:r>
      <w:r w:rsidRPr="00D34A71">
        <w:rPr>
          <w:rFonts w:ascii="Arial" w:hAnsi="Arial"/>
          <w:b/>
        </w:rPr>
        <w:t>0</w:t>
      </w:r>
    </w:p>
    <w:p w14:paraId="3804960D" w14:textId="12A44A2A" w:rsidR="00B343A3" w:rsidRDefault="00D00F42" w:rsidP="00E41EE1">
      <w:pPr>
        <w:rPr>
          <w:rFonts w:ascii="Arial" w:hAnsi="Arial"/>
          <w:b/>
        </w:rPr>
      </w:pPr>
      <w:r w:rsidRPr="00D34A71">
        <w:rPr>
          <w:rFonts w:ascii="Arial" w:hAnsi="Arial"/>
          <w:b/>
        </w:rPr>
        <w:tab/>
      </w:r>
      <w:r w:rsidRPr="00D34A71">
        <w:rPr>
          <w:rFonts w:ascii="Arial" w:hAnsi="Arial"/>
          <w:b/>
        </w:rPr>
        <w:tab/>
      </w:r>
    </w:p>
    <w:p w14:paraId="6739C97A" w14:textId="77777777" w:rsidR="00B343A3" w:rsidRDefault="00B343A3" w:rsidP="00E41EE1">
      <w:pPr>
        <w:rPr>
          <w:rFonts w:ascii="Arial" w:hAnsi="Arial"/>
          <w:b/>
        </w:rPr>
      </w:pPr>
    </w:p>
    <w:p w14:paraId="0E12A7B8" w14:textId="4FC18476" w:rsidR="00E41EE1" w:rsidRPr="00D34A71" w:rsidRDefault="00B343A3" w:rsidP="00B343A3">
      <w:pPr>
        <w:ind w:left="1440"/>
        <w:rPr>
          <w:rFonts w:ascii="Arial" w:hAnsi="Arial"/>
        </w:rPr>
      </w:pPr>
      <w:r>
        <w:rPr>
          <w:rFonts w:ascii="Arial" w:hAnsi="Arial"/>
          <w:b/>
        </w:rPr>
        <w:t>Total number of prizes given will be based on 40% of number of participant</w:t>
      </w:r>
      <w:r w:rsidR="00C5437A">
        <w:rPr>
          <w:rFonts w:ascii="Arial" w:hAnsi="Arial"/>
          <w:b/>
        </w:rPr>
        <w:t>s but not exceeding a total of 8</w:t>
      </w:r>
      <w:r>
        <w:rPr>
          <w:rFonts w:ascii="Arial" w:hAnsi="Arial"/>
          <w:b/>
        </w:rPr>
        <w:t xml:space="preserve"> (eight). </w:t>
      </w:r>
    </w:p>
    <w:p w14:paraId="7CB9027A" w14:textId="77777777" w:rsidR="00E07DA3" w:rsidRPr="00D34A71" w:rsidRDefault="00E07DA3" w:rsidP="0066382A">
      <w:pPr>
        <w:pStyle w:val="ListParagraph"/>
        <w:ind w:left="1100"/>
        <w:rPr>
          <w:rFonts w:ascii="Arial" w:hAnsi="Arial"/>
        </w:rPr>
      </w:pPr>
    </w:p>
    <w:p w14:paraId="60A0EAD8" w14:textId="77777777" w:rsidR="00E07DA3" w:rsidRPr="00D34A71" w:rsidRDefault="00E07DA3" w:rsidP="0066382A">
      <w:pPr>
        <w:pStyle w:val="ListParagraph"/>
        <w:ind w:left="1100"/>
        <w:rPr>
          <w:rFonts w:ascii="Arial" w:hAnsi="Arial"/>
          <w:b/>
        </w:rPr>
      </w:pPr>
      <w:r w:rsidRPr="00D34A71">
        <w:rPr>
          <w:rFonts w:ascii="Arial" w:hAnsi="Arial"/>
          <w:b/>
        </w:rPr>
        <w:t>Special Awards:</w:t>
      </w:r>
    </w:p>
    <w:p w14:paraId="185E494C" w14:textId="77777777" w:rsidR="00E07DA3" w:rsidRPr="00D34A71" w:rsidRDefault="00E07DA3" w:rsidP="0066382A">
      <w:pPr>
        <w:pStyle w:val="ListParagraph"/>
        <w:ind w:left="1100"/>
        <w:rPr>
          <w:rFonts w:ascii="Arial" w:hAnsi="Arial"/>
          <w:b/>
        </w:rPr>
      </w:pPr>
    </w:p>
    <w:p w14:paraId="742EA081" w14:textId="77777777" w:rsidR="00E07DA3" w:rsidRPr="00D34A71" w:rsidRDefault="00E07DA3" w:rsidP="0066382A">
      <w:pPr>
        <w:pStyle w:val="ListParagraph"/>
        <w:ind w:left="1100"/>
        <w:rPr>
          <w:rFonts w:ascii="Arial" w:hAnsi="Arial"/>
        </w:rPr>
      </w:pPr>
      <w:r w:rsidRPr="00D34A71">
        <w:rPr>
          <w:rFonts w:ascii="Arial" w:hAnsi="Arial"/>
        </w:rPr>
        <w:t>Individual awards for both men and ladies:</w:t>
      </w:r>
      <w:r w:rsidRPr="00D34A71">
        <w:rPr>
          <w:rFonts w:ascii="Arial" w:hAnsi="Arial"/>
        </w:rPr>
        <w:tab/>
      </w:r>
      <w:r w:rsidRPr="00D34A71">
        <w:rPr>
          <w:rFonts w:ascii="Arial" w:hAnsi="Arial"/>
        </w:rPr>
        <w:tab/>
      </w:r>
      <w:r w:rsidRPr="00D34A71">
        <w:rPr>
          <w:rFonts w:ascii="Arial" w:hAnsi="Arial"/>
          <w:b/>
        </w:rPr>
        <w:t>P500 each</w:t>
      </w:r>
    </w:p>
    <w:p w14:paraId="3BD06209" w14:textId="77777777" w:rsidR="00E07DA3" w:rsidRPr="00D34A71" w:rsidRDefault="00E07DA3" w:rsidP="0066382A">
      <w:pPr>
        <w:pStyle w:val="ListParagraph"/>
        <w:ind w:left="1100"/>
        <w:rPr>
          <w:rFonts w:ascii="Arial" w:hAnsi="Arial"/>
        </w:rPr>
      </w:pPr>
    </w:p>
    <w:p w14:paraId="444DBFC5" w14:textId="77777777" w:rsidR="00E07DA3" w:rsidRPr="00D34A71" w:rsidRDefault="00E07DA3" w:rsidP="0066382A">
      <w:pPr>
        <w:pStyle w:val="ListParagraph"/>
        <w:ind w:left="1100"/>
        <w:rPr>
          <w:rFonts w:ascii="Arial" w:hAnsi="Arial"/>
        </w:rPr>
      </w:pPr>
      <w:r w:rsidRPr="00D34A71">
        <w:rPr>
          <w:rFonts w:ascii="Arial" w:hAnsi="Arial"/>
        </w:rPr>
        <w:tab/>
        <w:t>High game scratch</w:t>
      </w:r>
    </w:p>
    <w:p w14:paraId="75C2D3DC" w14:textId="77777777" w:rsidR="00E07DA3" w:rsidRPr="00D34A71" w:rsidRDefault="00E07DA3" w:rsidP="0066382A">
      <w:pPr>
        <w:pStyle w:val="ListParagraph"/>
        <w:ind w:left="1100"/>
        <w:rPr>
          <w:rFonts w:ascii="Arial" w:hAnsi="Arial"/>
        </w:rPr>
      </w:pPr>
      <w:r w:rsidRPr="00D34A71">
        <w:rPr>
          <w:rFonts w:ascii="Arial" w:hAnsi="Arial"/>
        </w:rPr>
        <w:tab/>
        <w:t>High game with handicap</w:t>
      </w:r>
    </w:p>
    <w:p w14:paraId="4E46A352" w14:textId="77777777" w:rsidR="00E07DA3" w:rsidRPr="00D34A71" w:rsidRDefault="00E07DA3" w:rsidP="0066382A">
      <w:pPr>
        <w:pStyle w:val="ListParagraph"/>
        <w:ind w:left="1100"/>
        <w:rPr>
          <w:rFonts w:ascii="Arial" w:hAnsi="Arial"/>
        </w:rPr>
      </w:pPr>
      <w:r w:rsidRPr="00D34A71">
        <w:rPr>
          <w:rFonts w:ascii="Arial" w:hAnsi="Arial"/>
        </w:rPr>
        <w:tab/>
        <w:t>High series scratch</w:t>
      </w:r>
    </w:p>
    <w:p w14:paraId="06F45922" w14:textId="77777777" w:rsidR="00E07DA3" w:rsidRPr="00D34A71" w:rsidRDefault="00E07DA3" w:rsidP="0066382A">
      <w:pPr>
        <w:pStyle w:val="ListParagraph"/>
        <w:ind w:left="1100"/>
        <w:rPr>
          <w:rFonts w:ascii="Arial" w:hAnsi="Arial"/>
        </w:rPr>
      </w:pPr>
      <w:r w:rsidRPr="00D34A71">
        <w:rPr>
          <w:rFonts w:ascii="Arial" w:hAnsi="Arial"/>
        </w:rPr>
        <w:tab/>
        <w:t>High series with handicap</w:t>
      </w:r>
    </w:p>
    <w:p w14:paraId="670C26BF" w14:textId="77777777" w:rsidR="00E07DA3" w:rsidRPr="00D34A71" w:rsidRDefault="00E07DA3" w:rsidP="0066382A">
      <w:pPr>
        <w:pStyle w:val="ListParagraph"/>
        <w:ind w:left="1100"/>
        <w:rPr>
          <w:rFonts w:ascii="Arial" w:hAnsi="Arial"/>
        </w:rPr>
      </w:pPr>
      <w:r w:rsidRPr="00D34A71">
        <w:rPr>
          <w:rFonts w:ascii="Arial" w:hAnsi="Arial"/>
        </w:rPr>
        <w:tab/>
        <w:t>High average</w:t>
      </w:r>
    </w:p>
    <w:p w14:paraId="58374C78" w14:textId="77777777" w:rsidR="00E07DA3" w:rsidRPr="00D34A71" w:rsidRDefault="00E07DA3" w:rsidP="0066382A">
      <w:pPr>
        <w:pStyle w:val="ListParagraph"/>
        <w:ind w:left="1100"/>
        <w:rPr>
          <w:rFonts w:ascii="Arial" w:hAnsi="Arial"/>
        </w:rPr>
      </w:pPr>
      <w:r w:rsidRPr="00D34A71">
        <w:rPr>
          <w:rFonts w:ascii="Arial" w:hAnsi="Arial"/>
        </w:rPr>
        <w:tab/>
        <w:t>All spare game</w:t>
      </w:r>
    </w:p>
    <w:p w14:paraId="5C7D84B0" w14:textId="4FDFD50D" w:rsidR="00E07DA3" w:rsidRPr="00D34A71" w:rsidRDefault="00E07DA3" w:rsidP="0066382A">
      <w:pPr>
        <w:pStyle w:val="ListParagraph"/>
        <w:ind w:left="1100"/>
        <w:rPr>
          <w:rFonts w:ascii="Arial" w:hAnsi="Arial"/>
          <w:b/>
        </w:rPr>
      </w:pPr>
      <w:r w:rsidRPr="00D34A71">
        <w:rPr>
          <w:rFonts w:ascii="Arial" w:hAnsi="Arial"/>
        </w:rPr>
        <w:tab/>
        <w:t>Dutch game</w:t>
      </w:r>
      <w:r w:rsidRPr="00D34A71">
        <w:rPr>
          <w:rFonts w:ascii="Arial" w:hAnsi="Arial"/>
        </w:rPr>
        <w:tab/>
      </w:r>
      <w:r w:rsidRPr="00D34A71">
        <w:rPr>
          <w:rFonts w:ascii="Arial" w:hAnsi="Arial"/>
        </w:rPr>
        <w:tab/>
      </w:r>
      <w:r w:rsidRPr="00D34A71">
        <w:rPr>
          <w:rFonts w:ascii="Arial" w:hAnsi="Arial"/>
        </w:rPr>
        <w:tab/>
      </w:r>
      <w:r w:rsidRPr="00D34A71">
        <w:rPr>
          <w:rFonts w:ascii="Arial" w:hAnsi="Arial"/>
        </w:rPr>
        <w:tab/>
      </w:r>
      <w:r w:rsidRPr="00D34A71">
        <w:rPr>
          <w:rFonts w:ascii="Arial" w:hAnsi="Arial"/>
        </w:rPr>
        <w:tab/>
      </w:r>
      <w:r w:rsidRPr="00D34A71">
        <w:rPr>
          <w:rFonts w:ascii="Arial" w:hAnsi="Arial"/>
        </w:rPr>
        <w:tab/>
      </w:r>
      <w:r w:rsidR="00C5437A">
        <w:rPr>
          <w:rFonts w:ascii="Arial" w:hAnsi="Arial"/>
          <w:b/>
        </w:rPr>
        <w:t>P 500</w:t>
      </w:r>
      <w:r w:rsidRPr="00D34A71">
        <w:rPr>
          <w:rFonts w:ascii="Arial" w:hAnsi="Arial"/>
          <w:b/>
        </w:rPr>
        <w:t>.00</w:t>
      </w:r>
    </w:p>
    <w:p w14:paraId="56583FC2" w14:textId="77777777" w:rsidR="00E07DA3" w:rsidRPr="003B3884" w:rsidRDefault="00E07DA3" w:rsidP="0066382A">
      <w:pPr>
        <w:pStyle w:val="ListParagraph"/>
        <w:ind w:left="1100"/>
        <w:rPr>
          <w:rFonts w:ascii="Arial" w:hAnsi="Arial"/>
          <w:b/>
        </w:rPr>
      </w:pPr>
    </w:p>
    <w:p w14:paraId="1292DDEE" w14:textId="127E92B1" w:rsidR="00E07DA3" w:rsidRPr="00466577" w:rsidRDefault="004E59AF" w:rsidP="0066382A">
      <w:pPr>
        <w:pStyle w:val="ListParagraph"/>
        <w:ind w:left="1100"/>
        <w:rPr>
          <w:rFonts w:ascii="Arial" w:hAnsi="Arial"/>
          <w:b/>
          <w:sz w:val="28"/>
          <w:szCs w:val="28"/>
        </w:rPr>
      </w:pPr>
      <w:r>
        <w:rPr>
          <w:rFonts w:ascii="Arial" w:hAnsi="Arial"/>
          <w:b/>
          <w:sz w:val="28"/>
          <w:szCs w:val="28"/>
        </w:rPr>
        <w:t xml:space="preserve">Perfect Game: </w:t>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t>P30</w:t>
      </w:r>
      <w:proofErr w:type="gramStart"/>
      <w:r w:rsidR="00E07DA3" w:rsidRPr="00466577">
        <w:rPr>
          <w:rFonts w:ascii="Arial" w:hAnsi="Arial"/>
          <w:b/>
          <w:sz w:val="28"/>
          <w:szCs w:val="28"/>
        </w:rPr>
        <w:t>,000.00</w:t>
      </w:r>
      <w:proofErr w:type="gramEnd"/>
    </w:p>
    <w:p w14:paraId="2758AEE2" w14:textId="77777777" w:rsidR="00E07DA3" w:rsidRPr="00D34A71" w:rsidRDefault="00E07DA3" w:rsidP="0066382A">
      <w:pPr>
        <w:pStyle w:val="ListParagraph"/>
        <w:ind w:left="1100"/>
        <w:rPr>
          <w:rFonts w:ascii="Arial" w:hAnsi="Arial"/>
        </w:rPr>
      </w:pPr>
    </w:p>
    <w:p w14:paraId="3204E434" w14:textId="4E6285B6" w:rsidR="004E59AF" w:rsidRPr="00D34A71" w:rsidRDefault="0035348C" w:rsidP="004E59AF">
      <w:pPr>
        <w:ind w:left="1440"/>
        <w:rPr>
          <w:rFonts w:ascii="Arial" w:hAnsi="Arial"/>
        </w:rPr>
      </w:pPr>
      <w:r w:rsidRPr="00D34A71">
        <w:rPr>
          <w:rFonts w:ascii="Arial" w:hAnsi="Arial"/>
        </w:rPr>
        <w:t xml:space="preserve">If there </w:t>
      </w:r>
      <w:r w:rsidR="004E59AF" w:rsidRPr="00D34A71">
        <w:rPr>
          <w:rFonts w:ascii="Arial" w:hAnsi="Arial"/>
        </w:rPr>
        <w:t>is</w:t>
      </w:r>
      <w:r w:rsidRPr="00D34A71">
        <w:rPr>
          <w:rFonts w:ascii="Arial" w:hAnsi="Arial"/>
        </w:rPr>
        <w:t xml:space="preserve"> more than one player who played a perfect game</w:t>
      </w:r>
      <w:r w:rsidR="004E59AF">
        <w:rPr>
          <w:rFonts w:ascii="Arial" w:hAnsi="Arial"/>
        </w:rPr>
        <w:t xml:space="preserve"> within the year 2015</w:t>
      </w:r>
      <w:r w:rsidRPr="00D34A71">
        <w:rPr>
          <w:rFonts w:ascii="Arial" w:hAnsi="Arial"/>
        </w:rPr>
        <w:t xml:space="preserve">, </w:t>
      </w:r>
      <w:r w:rsidR="004E59AF">
        <w:rPr>
          <w:rFonts w:ascii="Arial" w:hAnsi="Arial"/>
        </w:rPr>
        <w:t>it will be divided equally.</w:t>
      </w:r>
    </w:p>
    <w:p w14:paraId="4B31F60E" w14:textId="77777777" w:rsidR="0035348C" w:rsidRPr="00D34A71" w:rsidRDefault="0035348C" w:rsidP="002F6356">
      <w:pPr>
        <w:rPr>
          <w:rFonts w:ascii="Arial" w:hAnsi="Arial"/>
        </w:rPr>
      </w:pPr>
    </w:p>
    <w:p w14:paraId="4C98778B" w14:textId="2774937B" w:rsidR="003B3884" w:rsidRPr="004E59AF" w:rsidRDefault="002F6356" w:rsidP="002F6356">
      <w:pPr>
        <w:rPr>
          <w:rFonts w:ascii="Arial" w:hAnsi="Arial"/>
        </w:rPr>
      </w:pPr>
      <w:r w:rsidRPr="00D34A71">
        <w:rPr>
          <w:rFonts w:ascii="Arial" w:hAnsi="Arial"/>
        </w:rPr>
        <w:tab/>
        <w:t xml:space="preserve">     </w:t>
      </w:r>
    </w:p>
    <w:p w14:paraId="154D07A7" w14:textId="77777777" w:rsidR="00242DCF" w:rsidRPr="00581CB5" w:rsidRDefault="00242DCF" w:rsidP="00242DCF">
      <w:pPr>
        <w:ind w:firstLine="720"/>
        <w:rPr>
          <w:rFonts w:ascii="Arial" w:hAnsi="Arial" w:cs="Arial"/>
          <w:sz w:val="20"/>
          <w:szCs w:val="20"/>
        </w:rPr>
      </w:pPr>
      <w:r>
        <w:rPr>
          <w:rFonts w:ascii="Arial" w:hAnsi="Arial" w:cs="Arial"/>
          <w:sz w:val="20"/>
          <w:szCs w:val="20"/>
        </w:rPr>
        <w:t>Amended January 30, 2015 and effective immediately upon deliberation of the Board and the Tournament Committee.</w:t>
      </w:r>
    </w:p>
    <w:p w14:paraId="70CE526B" w14:textId="77777777" w:rsidR="00F70207" w:rsidRPr="0066382A" w:rsidRDefault="00A16F94" w:rsidP="0066382A">
      <w:pPr>
        <w:pStyle w:val="ListParagraph"/>
        <w:ind w:left="1100"/>
        <w:rPr>
          <w:rFonts w:ascii="Arial" w:hAnsi="Arial"/>
        </w:rPr>
      </w:pPr>
      <w:r>
        <w:rPr>
          <w:rFonts w:ascii="Arial" w:hAnsi="Arial"/>
        </w:rPr>
        <w:tab/>
      </w:r>
    </w:p>
    <w:p w14:paraId="363CBCF8" w14:textId="77777777" w:rsidR="00DA39B8" w:rsidRPr="00F70207" w:rsidRDefault="00DA39B8" w:rsidP="00F70207">
      <w:pPr>
        <w:pStyle w:val="ListParagraph"/>
        <w:ind w:left="1100"/>
        <w:rPr>
          <w:rFonts w:ascii="Arial" w:hAnsi="Arial"/>
        </w:rPr>
      </w:pPr>
    </w:p>
    <w:p w14:paraId="532A57B9" w14:textId="77777777" w:rsidR="00DA39B8" w:rsidRDefault="00DA39B8" w:rsidP="00DA39B8">
      <w:pPr>
        <w:rPr>
          <w:rFonts w:ascii="Arial" w:hAnsi="Arial"/>
        </w:rPr>
      </w:pPr>
    </w:p>
    <w:p w14:paraId="1A74480C" w14:textId="77777777" w:rsidR="00DA39B8" w:rsidRDefault="00DA39B8" w:rsidP="00DA39B8">
      <w:pPr>
        <w:rPr>
          <w:rFonts w:ascii="Arial" w:hAnsi="Arial"/>
        </w:rPr>
      </w:pPr>
    </w:p>
    <w:p w14:paraId="79FCC727" w14:textId="77777777" w:rsidR="00DA39B8" w:rsidRDefault="00DA39B8" w:rsidP="00DA39B8">
      <w:pPr>
        <w:rPr>
          <w:rFonts w:ascii="Arial" w:hAnsi="Arial"/>
        </w:rPr>
      </w:pPr>
    </w:p>
    <w:p w14:paraId="7171185A" w14:textId="77777777" w:rsidR="00B82729" w:rsidRPr="00DA39B8" w:rsidRDefault="00B82729" w:rsidP="00DA39B8">
      <w:pPr>
        <w:rPr>
          <w:rFonts w:ascii="Arial" w:hAnsi="Arial"/>
        </w:rPr>
      </w:pPr>
    </w:p>
    <w:p w14:paraId="1AC03832" w14:textId="77777777" w:rsidR="00B82729" w:rsidRDefault="00B82729" w:rsidP="00393BF4">
      <w:pPr>
        <w:rPr>
          <w:rFonts w:ascii="Arial" w:hAnsi="Arial"/>
          <w:sz w:val="28"/>
        </w:rPr>
      </w:pPr>
    </w:p>
    <w:p w14:paraId="5B38A79C" w14:textId="77777777" w:rsidR="00393BF4" w:rsidRPr="00393BF4" w:rsidRDefault="00B82729" w:rsidP="00393BF4">
      <w:pPr>
        <w:rPr>
          <w:rFonts w:ascii="Arial" w:hAnsi="Arial"/>
          <w:sz w:val="28"/>
        </w:rPr>
      </w:pPr>
      <w:r>
        <w:rPr>
          <w:rFonts w:ascii="Arial" w:hAnsi="Arial"/>
          <w:sz w:val="28"/>
        </w:rPr>
        <w:t xml:space="preserve"> </w:t>
      </w:r>
    </w:p>
    <w:p w14:paraId="2782F685" w14:textId="77777777" w:rsidR="00393BF4" w:rsidRPr="00B4100E" w:rsidRDefault="00393BF4" w:rsidP="00393BF4">
      <w:pPr>
        <w:rPr>
          <w:rFonts w:ascii="Capitals" w:hAnsi="Capitals"/>
          <w:sz w:val="16"/>
          <w:u w:val="single"/>
        </w:rPr>
      </w:pPr>
    </w:p>
    <w:sectPr w:rsidR="00393BF4" w:rsidRPr="00B4100E" w:rsidSect="000A290F">
      <w:pgSz w:w="12240" w:h="20160"/>
      <w:pgMar w:top="1247" w:right="1247" w:bottom="2495" w:left="124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pitals">
    <w:altName w:val="Geneva"/>
    <w:panose1 w:val="02000500000000000000"/>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Cooper Std Black">
    <w:panose1 w:val="0208090304030B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3749D"/>
    <w:multiLevelType w:val="hybridMultilevel"/>
    <w:tmpl w:val="33DCF7A8"/>
    <w:lvl w:ilvl="0" w:tplc="8B5CE79E">
      <w:start w:val="1"/>
      <w:numFmt w:val="upperRoman"/>
      <w:lvlText w:val="%1."/>
      <w:lvlJc w:val="left"/>
      <w:pPr>
        <w:ind w:left="1100" w:hanging="720"/>
      </w:pPr>
      <w:rPr>
        <w:rFonts w:hint="default"/>
        <w:sz w:val="28"/>
        <w:u w:val="none"/>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nsid w:val="47A36F1E"/>
    <w:multiLevelType w:val="hybridMultilevel"/>
    <w:tmpl w:val="C9C40862"/>
    <w:lvl w:ilvl="0" w:tplc="7674CFA6">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F4"/>
    <w:rsid w:val="00003100"/>
    <w:rsid w:val="00076E6A"/>
    <w:rsid w:val="00096B88"/>
    <w:rsid w:val="000A290F"/>
    <w:rsid w:val="000A5A94"/>
    <w:rsid w:val="000D74C3"/>
    <w:rsid w:val="0016429A"/>
    <w:rsid w:val="001D5005"/>
    <w:rsid w:val="001E5A4D"/>
    <w:rsid w:val="002313FF"/>
    <w:rsid w:val="00242DCF"/>
    <w:rsid w:val="00254774"/>
    <w:rsid w:val="00255A66"/>
    <w:rsid w:val="0026718F"/>
    <w:rsid w:val="00296BCA"/>
    <w:rsid w:val="002F6356"/>
    <w:rsid w:val="0035348C"/>
    <w:rsid w:val="00366795"/>
    <w:rsid w:val="00393BF4"/>
    <w:rsid w:val="003B3884"/>
    <w:rsid w:val="003E09A1"/>
    <w:rsid w:val="003F0747"/>
    <w:rsid w:val="00440EAF"/>
    <w:rsid w:val="00466577"/>
    <w:rsid w:val="004E59AF"/>
    <w:rsid w:val="005B228D"/>
    <w:rsid w:val="005D1AB5"/>
    <w:rsid w:val="006169B7"/>
    <w:rsid w:val="0066382A"/>
    <w:rsid w:val="006B2652"/>
    <w:rsid w:val="006D41F3"/>
    <w:rsid w:val="007343C3"/>
    <w:rsid w:val="007849D9"/>
    <w:rsid w:val="007910EF"/>
    <w:rsid w:val="007D53EE"/>
    <w:rsid w:val="007D570A"/>
    <w:rsid w:val="008F7A6D"/>
    <w:rsid w:val="00A16F94"/>
    <w:rsid w:val="00AC5D2C"/>
    <w:rsid w:val="00AD012A"/>
    <w:rsid w:val="00AF198F"/>
    <w:rsid w:val="00B343A3"/>
    <w:rsid w:val="00B4100E"/>
    <w:rsid w:val="00B66333"/>
    <w:rsid w:val="00B82729"/>
    <w:rsid w:val="00C21F62"/>
    <w:rsid w:val="00C5437A"/>
    <w:rsid w:val="00D00F42"/>
    <w:rsid w:val="00D34A71"/>
    <w:rsid w:val="00DA39B8"/>
    <w:rsid w:val="00E03F75"/>
    <w:rsid w:val="00E07DA3"/>
    <w:rsid w:val="00E205F9"/>
    <w:rsid w:val="00E41EE1"/>
    <w:rsid w:val="00EB23CB"/>
    <w:rsid w:val="00EE0FEC"/>
    <w:rsid w:val="00F54D0B"/>
    <w:rsid w:val="00F70207"/>
    <w:rsid w:val="00F704E7"/>
    <w:rsid w:val="00F96609"/>
    <w:rsid w:val="00FB2A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39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00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925</Words>
  <Characters>5279</Characters>
  <Application>Microsoft Macintosh Word</Application>
  <DocSecurity>0</DocSecurity>
  <Lines>43</Lines>
  <Paragraphs>12</Paragraphs>
  <ScaleCrop>false</ScaleCrop>
  <Company>Stem Exports Phils., Inc.</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Robles</dc:creator>
  <cp:keywords/>
  <cp:lastModifiedBy>STEVE ROBLES</cp:lastModifiedBy>
  <cp:revision>5</cp:revision>
  <cp:lastPrinted>2015-05-06T09:19:00Z</cp:lastPrinted>
  <dcterms:created xsi:type="dcterms:W3CDTF">2015-05-04T09:02:00Z</dcterms:created>
  <dcterms:modified xsi:type="dcterms:W3CDTF">2015-05-06T09:19:00Z</dcterms:modified>
</cp:coreProperties>
</file>